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1AC" w:rsidRDefault="003B73F7">
      <w:pPr>
        <w:spacing w:line="460" w:lineRule="exact"/>
        <w:jc w:val="left"/>
        <w:rPr>
          <w:rFonts w:ascii="华文中宋" w:eastAsia="华文中宋" w:hAnsi="华文中宋"/>
          <w:sz w:val="28"/>
          <w:szCs w:val="28"/>
        </w:rPr>
      </w:pPr>
      <w:r>
        <w:rPr>
          <w:rFonts w:ascii="华文中宋" w:eastAsia="华文中宋" w:hAnsi="华文中宋" w:hint="eastAsia"/>
          <w:sz w:val="28"/>
          <w:szCs w:val="28"/>
        </w:rPr>
        <w:t>附件：</w:t>
      </w:r>
    </w:p>
    <w:p w:rsidR="00D941AC" w:rsidRDefault="003B73F7">
      <w:pPr>
        <w:spacing w:line="460" w:lineRule="exact"/>
        <w:jc w:val="center"/>
        <w:rPr>
          <w:rFonts w:ascii="华文中宋" w:eastAsia="华文中宋" w:hAnsi="华文中宋"/>
          <w:sz w:val="32"/>
          <w:szCs w:val="32"/>
        </w:rPr>
      </w:pPr>
      <w:r>
        <w:rPr>
          <w:rFonts w:ascii="华文中宋" w:eastAsia="华文中宋" w:hAnsi="华文中宋" w:hint="eastAsia"/>
          <w:sz w:val="32"/>
          <w:szCs w:val="32"/>
        </w:rPr>
        <w:t>201</w:t>
      </w:r>
      <w:r>
        <w:rPr>
          <w:rFonts w:ascii="华文中宋" w:eastAsia="华文中宋" w:hAnsi="华文中宋" w:hint="eastAsia"/>
          <w:sz w:val="32"/>
          <w:szCs w:val="32"/>
        </w:rPr>
        <w:t>8</w:t>
      </w:r>
      <w:r>
        <w:rPr>
          <w:rFonts w:ascii="华文中宋" w:eastAsia="华文中宋" w:hAnsi="华文中宋" w:hint="eastAsia"/>
          <w:sz w:val="32"/>
          <w:szCs w:val="32"/>
        </w:rPr>
        <w:t>年第</w:t>
      </w:r>
      <w:r>
        <w:rPr>
          <w:rFonts w:ascii="华文中宋" w:eastAsia="华文中宋" w:hAnsi="华文中宋" w:hint="eastAsia"/>
          <w:sz w:val="32"/>
          <w:szCs w:val="32"/>
        </w:rPr>
        <w:t>二</w:t>
      </w:r>
      <w:r>
        <w:rPr>
          <w:rFonts w:ascii="华文中宋" w:eastAsia="华文中宋" w:hAnsi="华文中宋" w:hint="eastAsia"/>
          <w:sz w:val="32"/>
          <w:szCs w:val="32"/>
        </w:rPr>
        <w:t>季度被采取行政监管措施企业信息分类统计表</w:t>
      </w:r>
    </w:p>
    <w:p w:rsidR="00D941AC" w:rsidRDefault="003B73F7">
      <w:pPr>
        <w:jc w:val="left"/>
        <w:rPr>
          <w:rFonts w:ascii="仿宋" w:eastAsia="仿宋" w:hAnsi="仿宋"/>
          <w:sz w:val="28"/>
          <w:szCs w:val="28"/>
        </w:rPr>
      </w:pPr>
      <w:r>
        <w:rPr>
          <w:rFonts w:ascii="仿宋" w:eastAsia="仿宋" w:hAnsi="仿宋" w:hint="eastAsia"/>
          <w:sz w:val="28"/>
          <w:szCs w:val="28"/>
        </w:rPr>
        <w:t>填表部门：</w:t>
      </w:r>
      <w:r>
        <w:rPr>
          <w:rFonts w:ascii="仿宋" w:eastAsia="仿宋" w:hAnsi="仿宋" w:hint="eastAsia"/>
          <w:sz w:val="28"/>
          <w:szCs w:val="28"/>
        </w:rPr>
        <w:t>医疗器械监管处</w:t>
      </w:r>
      <w:r>
        <w:rPr>
          <w:rFonts w:ascii="仿宋" w:eastAsia="仿宋" w:hAnsi="仿宋" w:hint="eastAsia"/>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填表人：</w:t>
      </w:r>
      <w:r>
        <w:rPr>
          <w:rFonts w:ascii="仿宋" w:eastAsia="仿宋" w:hAnsi="仿宋" w:hint="eastAsia"/>
          <w:sz w:val="28"/>
          <w:szCs w:val="28"/>
        </w:rPr>
        <w:t>颜凯</w:t>
      </w:r>
      <w:r>
        <w:rPr>
          <w:rFonts w:ascii="仿宋" w:eastAsia="仿宋" w:hAnsi="仿宋" w:hint="eastAsia"/>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填表时间：</w:t>
      </w:r>
      <w:r>
        <w:rPr>
          <w:rFonts w:ascii="仿宋" w:eastAsia="仿宋" w:hAnsi="仿宋" w:hint="eastAsia"/>
          <w:sz w:val="28"/>
          <w:szCs w:val="28"/>
        </w:rPr>
        <w:t>2018</w:t>
      </w:r>
      <w:r>
        <w:rPr>
          <w:rFonts w:ascii="仿宋" w:eastAsia="仿宋" w:hAnsi="仿宋" w:hint="eastAsia"/>
          <w:sz w:val="28"/>
          <w:szCs w:val="28"/>
        </w:rPr>
        <w:t>年</w:t>
      </w:r>
      <w:r>
        <w:rPr>
          <w:rFonts w:ascii="仿宋" w:eastAsia="仿宋" w:hAnsi="仿宋" w:hint="eastAsia"/>
          <w:sz w:val="28"/>
          <w:szCs w:val="28"/>
        </w:rPr>
        <w:t>7</w:t>
      </w:r>
      <w:r>
        <w:rPr>
          <w:rFonts w:ascii="仿宋" w:eastAsia="仿宋" w:hAnsi="仿宋" w:hint="eastAsia"/>
          <w:sz w:val="28"/>
          <w:szCs w:val="28"/>
        </w:rPr>
        <w:t>月</w:t>
      </w:r>
      <w:r>
        <w:rPr>
          <w:rFonts w:ascii="仿宋" w:eastAsia="仿宋" w:hAnsi="仿宋" w:hint="eastAsia"/>
          <w:sz w:val="28"/>
          <w:szCs w:val="28"/>
        </w:rPr>
        <w:t>4</w:t>
      </w:r>
      <w:r>
        <w:rPr>
          <w:rFonts w:ascii="仿宋" w:eastAsia="仿宋" w:hAnsi="仿宋" w:hint="eastAsia"/>
          <w:sz w:val="28"/>
          <w:szCs w:val="28"/>
        </w:rPr>
        <w:t>日</w:t>
      </w:r>
      <w:r>
        <w:rPr>
          <w:rFonts w:ascii="仿宋" w:eastAsia="仿宋" w:hAnsi="仿宋" w:hint="eastAsia"/>
          <w:sz w:val="28"/>
          <w:szCs w:val="28"/>
        </w:rPr>
        <w:t xml:space="preserve">                                   </w:t>
      </w:r>
    </w:p>
    <w:tbl>
      <w:tblPr>
        <w:tblW w:w="13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7"/>
        <w:gridCol w:w="2077"/>
        <w:gridCol w:w="1758"/>
        <w:gridCol w:w="1691"/>
        <w:gridCol w:w="2165"/>
        <w:gridCol w:w="1814"/>
        <w:gridCol w:w="1559"/>
        <w:gridCol w:w="1134"/>
      </w:tblGrid>
      <w:tr w:rsidR="00D941AC">
        <w:trPr>
          <w:trHeight w:hRule="exact" w:val="501"/>
          <w:jc w:val="center"/>
        </w:trPr>
        <w:tc>
          <w:tcPr>
            <w:tcW w:w="1717" w:type="dxa"/>
            <w:tcBorders>
              <w:top w:val="single" w:sz="12" w:space="0" w:color="auto"/>
              <w:left w:val="single" w:sz="12" w:space="0" w:color="auto"/>
              <w:bottom w:val="single" w:sz="8" w:space="0" w:color="auto"/>
            </w:tcBorders>
            <w:vAlign w:val="center"/>
          </w:tcPr>
          <w:p w:rsidR="00D941AC" w:rsidRDefault="003B73F7">
            <w:pPr>
              <w:rPr>
                <w:rFonts w:ascii="宋体" w:hAnsi="宋体"/>
                <w:b/>
                <w:sz w:val="24"/>
              </w:rPr>
            </w:pPr>
            <w:r>
              <w:rPr>
                <w:rFonts w:ascii="宋体" w:hAnsi="宋体"/>
                <w:b/>
                <w:sz w:val="24"/>
              </w:rPr>
              <w:t>类别及数量</w:t>
            </w:r>
          </w:p>
        </w:tc>
        <w:tc>
          <w:tcPr>
            <w:tcW w:w="2077" w:type="dxa"/>
            <w:tcBorders>
              <w:top w:val="single" w:sz="12" w:space="0" w:color="auto"/>
              <w:bottom w:val="single" w:sz="8" w:space="0" w:color="auto"/>
            </w:tcBorders>
          </w:tcPr>
          <w:p w:rsidR="00D941AC" w:rsidRDefault="003B73F7">
            <w:pPr>
              <w:jc w:val="center"/>
              <w:rPr>
                <w:rFonts w:ascii="宋体" w:hAnsi="宋体"/>
                <w:b/>
                <w:sz w:val="24"/>
              </w:rPr>
            </w:pPr>
            <w:r>
              <w:rPr>
                <w:rFonts w:ascii="宋体" w:hAnsi="宋体"/>
                <w:b/>
                <w:sz w:val="24"/>
              </w:rPr>
              <w:t>企业名称</w:t>
            </w:r>
          </w:p>
        </w:tc>
        <w:tc>
          <w:tcPr>
            <w:tcW w:w="1758" w:type="dxa"/>
            <w:tcBorders>
              <w:top w:val="single" w:sz="12" w:space="0" w:color="auto"/>
              <w:bottom w:val="single" w:sz="8" w:space="0" w:color="auto"/>
            </w:tcBorders>
          </w:tcPr>
          <w:p w:rsidR="00D941AC" w:rsidRDefault="003B73F7">
            <w:pPr>
              <w:jc w:val="center"/>
              <w:rPr>
                <w:rFonts w:ascii="宋体" w:hAnsi="宋体"/>
                <w:b/>
                <w:sz w:val="24"/>
              </w:rPr>
            </w:pPr>
            <w:r>
              <w:rPr>
                <w:rFonts w:ascii="宋体" w:hAnsi="宋体"/>
                <w:b/>
                <w:sz w:val="24"/>
              </w:rPr>
              <w:t>企业</w:t>
            </w:r>
            <w:r>
              <w:rPr>
                <w:rFonts w:ascii="宋体" w:hAnsi="宋体" w:hint="eastAsia"/>
                <w:b/>
                <w:sz w:val="24"/>
              </w:rPr>
              <w:t>地</w:t>
            </w:r>
            <w:r>
              <w:rPr>
                <w:rFonts w:ascii="宋体" w:hAnsi="宋体"/>
                <w:b/>
                <w:sz w:val="24"/>
              </w:rPr>
              <w:t>址</w:t>
            </w:r>
          </w:p>
        </w:tc>
        <w:tc>
          <w:tcPr>
            <w:tcW w:w="1691" w:type="dxa"/>
            <w:tcBorders>
              <w:top w:val="single" w:sz="12" w:space="0" w:color="auto"/>
              <w:bottom w:val="single" w:sz="8" w:space="0" w:color="auto"/>
            </w:tcBorders>
          </w:tcPr>
          <w:p w:rsidR="00D941AC" w:rsidRDefault="003B73F7">
            <w:pPr>
              <w:jc w:val="center"/>
              <w:rPr>
                <w:rFonts w:ascii="宋体" w:hAnsi="宋体"/>
                <w:b/>
                <w:sz w:val="24"/>
              </w:rPr>
            </w:pPr>
            <w:r>
              <w:rPr>
                <w:rFonts w:ascii="宋体" w:hAnsi="宋体"/>
                <w:b/>
                <w:sz w:val="24"/>
              </w:rPr>
              <w:t>法定代表人</w:t>
            </w:r>
          </w:p>
        </w:tc>
        <w:tc>
          <w:tcPr>
            <w:tcW w:w="2165" w:type="dxa"/>
            <w:tcBorders>
              <w:top w:val="single" w:sz="12" w:space="0" w:color="auto"/>
              <w:bottom w:val="single" w:sz="8" w:space="0" w:color="auto"/>
            </w:tcBorders>
          </w:tcPr>
          <w:p w:rsidR="00D941AC" w:rsidRDefault="003B73F7">
            <w:pPr>
              <w:jc w:val="center"/>
              <w:rPr>
                <w:rFonts w:ascii="宋体" w:hAnsi="宋体"/>
                <w:b/>
                <w:sz w:val="24"/>
              </w:rPr>
            </w:pPr>
            <w:r>
              <w:rPr>
                <w:rFonts w:ascii="宋体" w:hAnsi="宋体" w:hint="eastAsia"/>
                <w:b/>
                <w:sz w:val="24"/>
              </w:rPr>
              <w:t>主要事实</w:t>
            </w:r>
          </w:p>
        </w:tc>
        <w:tc>
          <w:tcPr>
            <w:tcW w:w="1814" w:type="dxa"/>
            <w:tcBorders>
              <w:top w:val="single" w:sz="12" w:space="0" w:color="auto"/>
              <w:bottom w:val="single" w:sz="8" w:space="0" w:color="auto"/>
            </w:tcBorders>
          </w:tcPr>
          <w:p w:rsidR="00D941AC" w:rsidRDefault="003B73F7">
            <w:pPr>
              <w:jc w:val="center"/>
              <w:rPr>
                <w:rFonts w:ascii="宋体" w:hAnsi="宋体"/>
                <w:b/>
                <w:sz w:val="24"/>
              </w:rPr>
            </w:pPr>
            <w:r>
              <w:rPr>
                <w:rFonts w:ascii="宋体" w:hAnsi="宋体"/>
                <w:b/>
                <w:sz w:val="24"/>
              </w:rPr>
              <w:t>处理</w:t>
            </w:r>
            <w:r>
              <w:rPr>
                <w:rFonts w:ascii="宋体" w:hAnsi="宋体" w:hint="eastAsia"/>
                <w:b/>
                <w:sz w:val="24"/>
              </w:rPr>
              <w:t>结果</w:t>
            </w:r>
          </w:p>
        </w:tc>
        <w:tc>
          <w:tcPr>
            <w:tcW w:w="1559" w:type="dxa"/>
            <w:tcBorders>
              <w:top w:val="single" w:sz="12" w:space="0" w:color="auto"/>
              <w:bottom w:val="single" w:sz="8" w:space="0" w:color="auto"/>
              <w:right w:val="single" w:sz="8" w:space="0" w:color="auto"/>
            </w:tcBorders>
          </w:tcPr>
          <w:p w:rsidR="00D941AC" w:rsidRDefault="003B73F7">
            <w:pPr>
              <w:jc w:val="center"/>
              <w:rPr>
                <w:rFonts w:ascii="宋体" w:hAnsi="宋体"/>
                <w:b/>
                <w:sz w:val="24"/>
              </w:rPr>
            </w:pPr>
            <w:r>
              <w:rPr>
                <w:rFonts w:ascii="宋体" w:hAnsi="宋体"/>
                <w:b/>
                <w:sz w:val="24"/>
              </w:rPr>
              <w:t>时间</w:t>
            </w:r>
          </w:p>
        </w:tc>
        <w:tc>
          <w:tcPr>
            <w:tcW w:w="1134" w:type="dxa"/>
            <w:tcBorders>
              <w:top w:val="single" w:sz="12" w:space="0" w:color="auto"/>
              <w:left w:val="single" w:sz="8" w:space="0" w:color="auto"/>
              <w:bottom w:val="single" w:sz="8" w:space="0" w:color="auto"/>
              <w:right w:val="single" w:sz="12" w:space="0" w:color="auto"/>
            </w:tcBorders>
          </w:tcPr>
          <w:p w:rsidR="00D941AC" w:rsidRDefault="003B73F7">
            <w:pPr>
              <w:jc w:val="center"/>
              <w:rPr>
                <w:rFonts w:ascii="宋体" w:hAnsi="宋体"/>
                <w:b/>
                <w:sz w:val="24"/>
              </w:rPr>
            </w:pPr>
            <w:r>
              <w:rPr>
                <w:rFonts w:ascii="宋体" w:hAnsi="宋体"/>
                <w:b/>
                <w:sz w:val="24"/>
              </w:rPr>
              <w:t>备注</w:t>
            </w:r>
          </w:p>
        </w:tc>
      </w:tr>
      <w:tr w:rsidR="00D941AC">
        <w:trPr>
          <w:trHeight w:hRule="exact" w:val="340"/>
          <w:jc w:val="center"/>
        </w:trPr>
        <w:tc>
          <w:tcPr>
            <w:tcW w:w="1717" w:type="dxa"/>
            <w:vMerge w:val="restart"/>
            <w:tcBorders>
              <w:top w:val="single" w:sz="8" w:space="0" w:color="auto"/>
              <w:left w:val="single" w:sz="12" w:space="0" w:color="auto"/>
            </w:tcBorders>
            <w:vAlign w:val="center"/>
          </w:tcPr>
          <w:p w:rsidR="00D941AC" w:rsidRDefault="003B73F7">
            <w:pPr>
              <w:autoSpaceDE w:val="0"/>
              <w:autoSpaceDN w:val="0"/>
              <w:spacing w:line="360" w:lineRule="exact"/>
              <w:jc w:val="center"/>
              <w:rPr>
                <w:rFonts w:ascii="仿宋" w:eastAsia="仿宋" w:hAnsi="仿宋"/>
                <w:b/>
                <w:spacing w:val="-20"/>
                <w:w w:val="80"/>
                <w:position w:val="4"/>
                <w:sz w:val="28"/>
                <w:szCs w:val="28"/>
              </w:rPr>
            </w:pPr>
            <w:r>
              <w:rPr>
                <w:rFonts w:ascii="仿宋" w:eastAsia="仿宋" w:hAnsi="仿宋"/>
                <w:b/>
                <w:spacing w:val="-20"/>
                <w:w w:val="80"/>
                <w:position w:val="4"/>
                <w:sz w:val="28"/>
                <w:szCs w:val="28"/>
              </w:rPr>
              <w:t>吊销许可证</w:t>
            </w:r>
          </w:p>
          <w:p w:rsidR="00D941AC" w:rsidRDefault="003B73F7">
            <w:pPr>
              <w:autoSpaceDE w:val="0"/>
              <w:autoSpaceDN w:val="0"/>
              <w:spacing w:line="360" w:lineRule="exact"/>
              <w:jc w:val="center"/>
              <w:rPr>
                <w:rFonts w:ascii="仿宋" w:eastAsia="仿宋" w:hAnsi="仿宋"/>
                <w:b/>
                <w:spacing w:val="-20"/>
                <w:w w:val="80"/>
                <w:position w:val="-6"/>
                <w:sz w:val="28"/>
                <w:szCs w:val="28"/>
              </w:rPr>
            </w:pPr>
            <w:r>
              <w:rPr>
                <w:rFonts w:ascii="仿宋" w:eastAsia="仿宋" w:hAnsi="仿宋"/>
                <w:b/>
                <w:spacing w:val="-20"/>
                <w:w w:val="80"/>
                <w:position w:val="4"/>
                <w:sz w:val="28"/>
                <w:szCs w:val="28"/>
              </w:rPr>
              <w:t>(</w:t>
            </w:r>
            <w:r>
              <w:rPr>
                <w:rFonts w:ascii="仿宋" w:eastAsia="仿宋" w:hAnsi="仿宋" w:hint="eastAsia"/>
                <w:b/>
                <w:spacing w:val="-20"/>
                <w:w w:val="80"/>
                <w:position w:val="4"/>
                <w:sz w:val="28"/>
                <w:szCs w:val="28"/>
              </w:rPr>
              <w:t>0</w:t>
            </w:r>
            <w:r>
              <w:rPr>
                <w:rFonts w:ascii="仿宋" w:eastAsia="仿宋" w:hAnsi="仿宋"/>
                <w:b/>
                <w:spacing w:val="-20"/>
                <w:w w:val="80"/>
                <w:position w:val="4"/>
                <w:sz w:val="28"/>
                <w:szCs w:val="28"/>
              </w:rPr>
              <w:t>)</w:t>
            </w:r>
            <w:proofErr w:type="gramStart"/>
            <w:r>
              <w:rPr>
                <w:rFonts w:ascii="仿宋" w:eastAsia="仿宋" w:hAnsi="仿宋" w:hint="eastAsia"/>
                <w:b/>
                <w:spacing w:val="-20"/>
                <w:w w:val="80"/>
                <w:position w:val="4"/>
                <w:sz w:val="28"/>
                <w:szCs w:val="28"/>
              </w:rPr>
              <w:t>个</w:t>
            </w:r>
            <w:proofErr w:type="gramEnd"/>
          </w:p>
        </w:tc>
        <w:tc>
          <w:tcPr>
            <w:tcW w:w="2077" w:type="dxa"/>
            <w:tcBorders>
              <w:top w:val="single" w:sz="8" w:space="0" w:color="auto"/>
            </w:tcBorders>
          </w:tcPr>
          <w:p w:rsidR="00D941AC" w:rsidRDefault="00D941AC">
            <w:pPr>
              <w:jc w:val="left"/>
              <w:rPr>
                <w:rFonts w:ascii="仿宋" w:eastAsia="仿宋" w:hAnsi="仿宋"/>
                <w:sz w:val="24"/>
              </w:rPr>
            </w:pPr>
          </w:p>
        </w:tc>
        <w:tc>
          <w:tcPr>
            <w:tcW w:w="1758" w:type="dxa"/>
            <w:tcBorders>
              <w:top w:val="single" w:sz="8" w:space="0" w:color="auto"/>
            </w:tcBorders>
          </w:tcPr>
          <w:p w:rsidR="00D941AC" w:rsidRDefault="00D941AC">
            <w:pPr>
              <w:jc w:val="left"/>
              <w:rPr>
                <w:rFonts w:ascii="仿宋" w:eastAsia="仿宋" w:hAnsi="仿宋"/>
                <w:sz w:val="24"/>
              </w:rPr>
            </w:pPr>
          </w:p>
        </w:tc>
        <w:tc>
          <w:tcPr>
            <w:tcW w:w="1691" w:type="dxa"/>
            <w:tcBorders>
              <w:top w:val="single" w:sz="8" w:space="0" w:color="auto"/>
            </w:tcBorders>
          </w:tcPr>
          <w:p w:rsidR="00D941AC" w:rsidRDefault="00D941AC">
            <w:pPr>
              <w:jc w:val="left"/>
              <w:rPr>
                <w:rFonts w:ascii="仿宋" w:eastAsia="仿宋" w:hAnsi="仿宋"/>
                <w:sz w:val="24"/>
              </w:rPr>
            </w:pPr>
          </w:p>
        </w:tc>
        <w:tc>
          <w:tcPr>
            <w:tcW w:w="2165" w:type="dxa"/>
            <w:tcBorders>
              <w:top w:val="single" w:sz="8" w:space="0" w:color="auto"/>
            </w:tcBorders>
          </w:tcPr>
          <w:p w:rsidR="00D941AC" w:rsidRDefault="00D941AC">
            <w:pPr>
              <w:jc w:val="left"/>
              <w:rPr>
                <w:rFonts w:ascii="仿宋" w:eastAsia="仿宋" w:hAnsi="仿宋"/>
                <w:sz w:val="24"/>
              </w:rPr>
            </w:pPr>
          </w:p>
        </w:tc>
        <w:tc>
          <w:tcPr>
            <w:tcW w:w="1814" w:type="dxa"/>
            <w:tcBorders>
              <w:top w:val="single" w:sz="8" w:space="0" w:color="auto"/>
            </w:tcBorders>
          </w:tcPr>
          <w:p w:rsidR="00D941AC" w:rsidRDefault="00D941AC">
            <w:pPr>
              <w:jc w:val="left"/>
              <w:rPr>
                <w:rFonts w:ascii="仿宋" w:eastAsia="仿宋" w:hAnsi="仿宋"/>
                <w:sz w:val="24"/>
              </w:rPr>
            </w:pPr>
          </w:p>
        </w:tc>
        <w:tc>
          <w:tcPr>
            <w:tcW w:w="1559" w:type="dxa"/>
            <w:tcBorders>
              <w:top w:val="single" w:sz="8" w:space="0" w:color="auto"/>
              <w:right w:val="single" w:sz="8" w:space="0" w:color="auto"/>
            </w:tcBorders>
          </w:tcPr>
          <w:p w:rsidR="00D941AC" w:rsidRDefault="00D941AC">
            <w:pPr>
              <w:jc w:val="left"/>
              <w:rPr>
                <w:rFonts w:ascii="仿宋" w:eastAsia="仿宋" w:hAnsi="仿宋"/>
                <w:sz w:val="24"/>
              </w:rPr>
            </w:pPr>
          </w:p>
        </w:tc>
        <w:tc>
          <w:tcPr>
            <w:tcW w:w="1134" w:type="dxa"/>
            <w:tcBorders>
              <w:top w:val="single" w:sz="8" w:space="0" w:color="auto"/>
              <w:left w:val="single" w:sz="8" w:space="0" w:color="auto"/>
              <w:right w:val="single" w:sz="12" w:space="0" w:color="auto"/>
            </w:tcBorders>
          </w:tcPr>
          <w:p w:rsidR="00D941AC" w:rsidRDefault="00D941AC">
            <w:pPr>
              <w:jc w:val="left"/>
              <w:rPr>
                <w:rFonts w:ascii="仿宋" w:eastAsia="仿宋" w:hAnsi="仿宋"/>
                <w:sz w:val="24"/>
              </w:rPr>
            </w:pPr>
          </w:p>
        </w:tc>
      </w:tr>
      <w:tr w:rsidR="00D941AC">
        <w:trPr>
          <w:trHeight w:hRule="exact" w:val="340"/>
          <w:jc w:val="center"/>
        </w:trPr>
        <w:tc>
          <w:tcPr>
            <w:tcW w:w="1717" w:type="dxa"/>
            <w:vMerge/>
            <w:tcBorders>
              <w:left w:val="single" w:sz="12" w:space="0" w:color="auto"/>
            </w:tcBorders>
          </w:tcPr>
          <w:p w:rsidR="00D941AC" w:rsidRDefault="00D941AC">
            <w:pPr>
              <w:jc w:val="center"/>
              <w:rPr>
                <w:rFonts w:ascii="仿宋" w:eastAsia="仿宋" w:hAnsi="仿宋"/>
                <w:b/>
                <w:sz w:val="28"/>
                <w:szCs w:val="28"/>
              </w:rPr>
            </w:pPr>
          </w:p>
        </w:tc>
        <w:tc>
          <w:tcPr>
            <w:tcW w:w="2077" w:type="dxa"/>
          </w:tcPr>
          <w:p w:rsidR="00D941AC" w:rsidRDefault="00D941AC">
            <w:pPr>
              <w:jc w:val="left"/>
              <w:rPr>
                <w:rFonts w:ascii="仿宋" w:eastAsia="仿宋" w:hAnsi="仿宋"/>
                <w:sz w:val="24"/>
              </w:rPr>
            </w:pPr>
          </w:p>
        </w:tc>
        <w:tc>
          <w:tcPr>
            <w:tcW w:w="1758" w:type="dxa"/>
          </w:tcPr>
          <w:p w:rsidR="00D941AC" w:rsidRDefault="00D941AC">
            <w:pPr>
              <w:jc w:val="left"/>
              <w:rPr>
                <w:rFonts w:ascii="仿宋" w:eastAsia="仿宋" w:hAnsi="仿宋"/>
                <w:sz w:val="24"/>
              </w:rPr>
            </w:pPr>
          </w:p>
        </w:tc>
        <w:tc>
          <w:tcPr>
            <w:tcW w:w="1691" w:type="dxa"/>
          </w:tcPr>
          <w:p w:rsidR="00D941AC" w:rsidRDefault="00D941AC">
            <w:pPr>
              <w:jc w:val="left"/>
              <w:rPr>
                <w:rFonts w:ascii="仿宋" w:eastAsia="仿宋" w:hAnsi="仿宋"/>
                <w:sz w:val="24"/>
              </w:rPr>
            </w:pPr>
          </w:p>
        </w:tc>
        <w:tc>
          <w:tcPr>
            <w:tcW w:w="2165" w:type="dxa"/>
          </w:tcPr>
          <w:p w:rsidR="00D941AC" w:rsidRDefault="00D941AC">
            <w:pPr>
              <w:jc w:val="left"/>
              <w:rPr>
                <w:rFonts w:ascii="仿宋" w:eastAsia="仿宋" w:hAnsi="仿宋"/>
                <w:sz w:val="24"/>
              </w:rPr>
            </w:pPr>
          </w:p>
        </w:tc>
        <w:tc>
          <w:tcPr>
            <w:tcW w:w="1814" w:type="dxa"/>
          </w:tcPr>
          <w:p w:rsidR="00D941AC" w:rsidRDefault="00D941AC">
            <w:pPr>
              <w:jc w:val="left"/>
              <w:rPr>
                <w:rFonts w:ascii="仿宋" w:eastAsia="仿宋" w:hAnsi="仿宋"/>
                <w:sz w:val="24"/>
              </w:rPr>
            </w:pPr>
          </w:p>
        </w:tc>
        <w:tc>
          <w:tcPr>
            <w:tcW w:w="1559" w:type="dxa"/>
            <w:tcBorders>
              <w:right w:val="single" w:sz="8" w:space="0" w:color="auto"/>
            </w:tcBorders>
          </w:tcPr>
          <w:p w:rsidR="00D941AC" w:rsidRDefault="00D941AC">
            <w:pPr>
              <w:jc w:val="left"/>
              <w:rPr>
                <w:rFonts w:ascii="仿宋" w:eastAsia="仿宋" w:hAnsi="仿宋"/>
                <w:sz w:val="24"/>
              </w:rPr>
            </w:pPr>
          </w:p>
        </w:tc>
        <w:tc>
          <w:tcPr>
            <w:tcW w:w="1134" w:type="dxa"/>
            <w:tcBorders>
              <w:left w:val="single" w:sz="8" w:space="0" w:color="auto"/>
              <w:right w:val="single" w:sz="12" w:space="0" w:color="auto"/>
            </w:tcBorders>
          </w:tcPr>
          <w:p w:rsidR="00D941AC" w:rsidRDefault="00D941AC">
            <w:pPr>
              <w:jc w:val="left"/>
              <w:rPr>
                <w:rFonts w:ascii="仿宋" w:eastAsia="仿宋" w:hAnsi="仿宋"/>
                <w:sz w:val="24"/>
              </w:rPr>
            </w:pPr>
          </w:p>
        </w:tc>
      </w:tr>
      <w:tr w:rsidR="00D941AC">
        <w:trPr>
          <w:trHeight w:hRule="exact" w:val="340"/>
          <w:jc w:val="center"/>
        </w:trPr>
        <w:tc>
          <w:tcPr>
            <w:tcW w:w="1717" w:type="dxa"/>
            <w:vMerge/>
            <w:tcBorders>
              <w:left w:val="single" w:sz="12" w:space="0" w:color="auto"/>
              <w:bottom w:val="double" w:sz="4" w:space="0" w:color="auto"/>
            </w:tcBorders>
          </w:tcPr>
          <w:p w:rsidR="00D941AC" w:rsidRDefault="00D941AC">
            <w:pPr>
              <w:jc w:val="center"/>
              <w:rPr>
                <w:rFonts w:ascii="仿宋" w:eastAsia="仿宋" w:hAnsi="仿宋"/>
                <w:b/>
                <w:sz w:val="28"/>
                <w:szCs w:val="28"/>
              </w:rPr>
            </w:pPr>
          </w:p>
        </w:tc>
        <w:tc>
          <w:tcPr>
            <w:tcW w:w="2077" w:type="dxa"/>
            <w:tcBorders>
              <w:bottom w:val="double" w:sz="4" w:space="0" w:color="auto"/>
            </w:tcBorders>
          </w:tcPr>
          <w:p w:rsidR="00D941AC" w:rsidRDefault="00D941AC">
            <w:pPr>
              <w:jc w:val="left"/>
              <w:rPr>
                <w:rFonts w:ascii="仿宋" w:eastAsia="仿宋" w:hAnsi="仿宋"/>
                <w:sz w:val="24"/>
              </w:rPr>
            </w:pPr>
          </w:p>
        </w:tc>
        <w:tc>
          <w:tcPr>
            <w:tcW w:w="1758" w:type="dxa"/>
            <w:tcBorders>
              <w:bottom w:val="double" w:sz="4" w:space="0" w:color="auto"/>
            </w:tcBorders>
          </w:tcPr>
          <w:p w:rsidR="00D941AC" w:rsidRDefault="00D941AC">
            <w:pPr>
              <w:jc w:val="left"/>
              <w:rPr>
                <w:rFonts w:ascii="仿宋" w:eastAsia="仿宋" w:hAnsi="仿宋"/>
                <w:sz w:val="24"/>
              </w:rPr>
            </w:pPr>
          </w:p>
        </w:tc>
        <w:tc>
          <w:tcPr>
            <w:tcW w:w="1691" w:type="dxa"/>
            <w:tcBorders>
              <w:bottom w:val="double" w:sz="4" w:space="0" w:color="auto"/>
            </w:tcBorders>
          </w:tcPr>
          <w:p w:rsidR="00D941AC" w:rsidRDefault="00D941AC">
            <w:pPr>
              <w:jc w:val="left"/>
              <w:rPr>
                <w:rFonts w:ascii="仿宋" w:eastAsia="仿宋" w:hAnsi="仿宋"/>
                <w:sz w:val="24"/>
              </w:rPr>
            </w:pPr>
          </w:p>
        </w:tc>
        <w:tc>
          <w:tcPr>
            <w:tcW w:w="2165" w:type="dxa"/>
            <w:tcBorders>
              <w:bottom w:val="double" w:sz="4" w:space="0" w:color="auto"/>
            </w:tcBorders>
          </w:tcPr>
          <w:p w:rsidR="00D941AC" w:rsidRDefault="00D941AC">
            <w:pPr>
              <w:jc w:val="left"/>
              <w:rPr>
                <w:rFonts w:ascii="仿宋" w:eastAsia="仿宋" w:hAnsi="仿宋"/>
                <w:sz w:val="24"/>
              </w:rPr>
            </w:pPr>
          </w:p>
        </w:tc>
        <w:tc>
          <w:tcPr>
            <w:tcW w:w="1814" w:type="dxa"/>
            <w:tcBorders>
              <w:bottom w:val="double" w:sz="4" w:space="0" w:color="auto"/>
            </w:tcBorders>
          </w:tcPr>
          <w:p w:rsidR="00D941AC" w:rsidRDefault="00D941AC">
            <w:pPr>
              <w:jc w:val="left"/>
              <w:rPr>
                <w:rFonts w:ascii="仿宋" w:eastAsia="仿宋" w:hAnsi="仿宋"/>
                <w:sz w:val="24"/>
              </w:rPr>
            </w:pPr>
          </w:p>
        </w:tc>
        <w:tc>
          <w:tcPr>
            <w:tcW w:w="1559" w:type="dxa"/>
            <w:tcBorders>
              <w:bottom w:val="double" w:sz="4" w:space="0" w:color="auto"/>
              <w:right w:val="single" w:sz="8" w:space="0" w:color="auto"/>
            </w:tcBorders>
          </w:tcPr>
          <w:p w:rsidR="00D941AC" w:rsidRDefault="00D941AC">
            <w:pPr>
              <w:jc w:val="left"/>
              <w:rPr>
                <w:rFonts w:ascii="仿宋" w:eastAsia="仿宋" w:hAnsi="仿宋"/>
                <w:sz w:val="24"/>
              </w:rPr>
            </w:pPr>
          </w:p>
        </w:tc>
        <w:tc>
          <w:tcPr>
            <w:tcW w:w="1134" w:type="dxa"/>
            <w:tcBorders>
              <w:left w:val="single" w:sz="8" w:space="0" w:color="auto"/>
              <w:bottom w:val="double" w:sz="4" w:space="0" w:color="auto"/>
              <w:right w:val="single" w:sz="12" w:space="0" w:color="auto"/>
            </w:tcBorders>
          </w:tcPr>
          <w:p w:rsidR="00D941AC" w:rsidRDefault="00D941AC">
            <w:pPr>
              <w:jc w:val="left"/>
              <w:rPr>
                <w:rFonts w:ascii="仿宋" w:eastAsia="仿宋" w:hAnsi="仿宋"/>
                <w:sz w:val="24"/>
              </w:rPr>
            </w:pPr>
          </w:p>
        </w:tc>
      </w:tr>
      <w:tr w:rsidR="00D941AC">
        <w:trPr>
          <w:trHeight w:hRule="exact" w:val="340"/>
          <w:jc w:val="center"/>
        </w:trPr>
        <w:tc>
          <w:tcPr>
            <w:tcW w:w="1717" w:type="dxa"/>
            <w:vMerge w:val="restart"/>
            <w:tcBorders>
              <w:top w:val="double" w:sz="4" w:space="0" w:color="auto"/>
              <w:left w:val="single" w:sz="12" w:space="0" w:color="auto"/>
            </w:tcBorders>
            <w:vAlign w:val="center"/>
          </w:tcPr>
          <w:p w:rsidR="00D941AC" w:rsidRDefault="003B73F7">
            <w:pPr>
              <w:autoSpaceDE w:val="0"/>
              <w:autoSpaceDN w:val="0"/>
              <w:spacing w:line="360" w:lineRule="exact"/>
              <w:jc w:val="center"/>
              <w:rPr>
                <w:rFonts w:ascii="仿宋" w:eastAsia="仿宋" w:hAnsi="仿宋"/>
                <w:b/>
                <w:spacing w:val="-20"/>
                <w:w w:val="80"/>
                <w:position w:val="-6"/>
                <w:sz w:val="28"/>
                <w:szCs w:val="28"/>
              </w:rPr>
            </w:pPr>
            <w:r>
              <w:rPr>
                <w:rFonts w:ascii="仿宋" w:eastAsia="仿宋" w:hAnsi="仿宋"/>
                <w:b/>
                <w:spacing w:val="-20"/>
                <w:w w:val="80"/>
                <w:position w:val="4"/>
                <w:sz w:val="28"/>
                <w:szCs w:val="28"/>
              </w:rPr>
              <w:t>责令停产停业整顿（</w:t>
            </w:r>
            <w:r>
              <w:rPr>
                <w:rFonts w:ascii="仿宋" w:eastAsia="仿宋" w:hAnsi="仿宋"/>
                <w:b/>
                <w:spacing w:val="-20"/>
                <w:w w:val="80"/>
                <w:position w:val="4"/>
                <w:sz w:val="28"/>
                <w:szCs w:val="28"/>
              </w:rPr>
              <w:t xml:space="preserve"> </w:t>
            </w:r>
            <w:r>
              <w:rPr>
                <w:rFonts w:ascii="仿宋" w:eastAsia="仿宋" w:hAnsi="仿宋" w:hint="eastAsia"/>
                <w:b/>
                <w:spacing w:val="-20"/>
                <w:w w:val="80"/>
                <w:position w:val="4"/>
                <w:sz w:val="28"/>
                <w:szCs w:val="28"/>
              </w:rPr>
              <w:t>0</w:t>
            </w:r>
            <w:r>
              <w:rPr>
                <w:rFonts w:ascii="仿宋" w:eastAsia="仿宋" w:hAnsi="仿宋"/>
                <w:b/>
                <w:spacing w:val="-20"/>
                <w:w w:val="80"/>
                <w:position w:val="4"/>
                <w:sz w:val="28"/>
                <w:szCs w:val="28"/>
              </w:rPr>
              <w:t>）</w:t>
            </w:r>
            <w:proofErr w:type="gramStart"/>
            <w:r>
              <w:rPr>
                <w:rFonts w:ascii="仿宋" w:eastAsia="仿宋" w:hAnsi="仿宋" w:hint="eastAsia"/>
                <w:b/>
                <w:spacing w:val="-20"/>
                <w:w w:val="80"/>
                <w:position w:val="4"/>
                <w:sz w:val="28"/>
                <w:szCs w:val="28"/>
              </w:rPr>
              <w:t>个</w:t>
            </w:r>
            <w:proofErr w:type="gramEnd"/>
          </w:p>
        </w:tc>
        <w:tc>
          <w:tcPr>
            <w:tcW w:w="2077" w:type="dxa"/>
            <w:tcBorders>
              <w:top w:val="double" w:sz="4" w:space="0" w:color="auto"/>
            </w:tcBorders>
          </w:tcPr>
          <w:p w:rsidR="00D941AC" w:rsidRDefault="00D941AC">
            <w:pPr>
              <w:jc w:val="left"/>
              <w:rPr>
                <w:rFonts w:ascii="仿宋" w:eastAsia="仿宋" w:hAnsi="仿宋"/>
                <w:sz w:val="24"/>
              </w:rPr>
            </w:pPr>
          </w:p>
        </w:tc>
        <w:tc>
          <w:tcPr>
            <w:tcW w:w="1758" w:type="dxa"/>
            <w:tcBorders>
              <w:top w:val="double" w:sz="4" w:space="0" w:color="auto"/>
            </w:tcBorders>
          </w:tcPr>
          <w:p w:rsidR="00D941AC" w:rsidRDefault="00D941AC">
            <w:pPr>
              <w:jc w:val="left"/>
              <w:rPr>
                <w:rFonts w:ascii="仿宋" w:eastAsia="仿宋" w:hAnsi="仿宋"/>
                <w:sz w:val="24"/>
              </w:rPr>
            </w:pPr>
          </w:p>
        </w:tc>
        <w:tc>
          <w:tcPr>
            <w:tcW w:w="1691" w:type="dxa"/>
            <w:tcBorders>
              <w:top w:val="double" w:sz="4" w:space="0" w:color="auto"/>
            </w:tcBorders>
          </w:tcPr>
          <w:p w:rsidR="00D941AC" w:rsidRDefault="00D941AC">
            <w:pPr>
              <w:jc w:val="left"/>
              <w:rPr>
                <w:rFonts w:ascii="仿宋" w:eastAsia="仿宋" w:hAnsi="仿宋"/>
                <w:sz w:val="24"/>
              </w:rPr>
            </w:pPr>
          </w:p>
        </w:tc>
        <w:tc>
          <w:tcPr>
            <w:tcW w:w="2165" w:type="dxa"/>
            <w:tcBorders>
              <w:top w:val="double" w:sz="4" w:space="0" w:color="auto"/>
            </w:tcBorders>
          </w:tcPr>
          <w:p w:rsidR="00D941AC" w:rsidRDefault="00D941AC">
            <w:pPr>
              <w:jc w:val="left"/>
              <w:rPr>
                <w:rFonts w:ascii="仿宋" w:eastAsia="仿宋" w:hAnsi="仿宋"/>
                <w:sz w:val="24"/>
              </w:rPr>
            </w:pPr>
          </w:p>
        </w:tc>
        <w:tc>
          <w:tcPr>
            <w:tcW w:w="1814" w:type="dxa"/>
            <w:tcBorders>
              <w:top w:val="double" w:sz="4" w:space="0" w:color="auto"/>
            </w:tcBorders>
          </w:tcPr>
          <w:p w:rsidR="00D941AC" w:rsidRDefault="00D941AC">
            <w:pPr>
              <w:jc w:val="left"/>
              <w:rPr>
                <w:rFonts w:ascii="仿宋" w:eastAsia="仿宋" w:hAnsi="仿宋"/>
                <w:sz w:val="24"/>
              </w:rPr>
            </w:pPr>
          </w:p>
        </w:tc>
        <w:tc>
          <w:tcPr>
            <w:tcW w:w="1559" w:type="dxa"/>
            <w:tcBorders>
              <w:top w:val="double" w:sz="4" w:space="0" w:color="auto"/>
              <w:right w:val="single" w:sz="8" w:space="0" w:color="auto"/>
            </w:tcBorders>
          </w:tcPr>
          <w:p w:rsidR="00D941AC" w:rsidRDefault="00D941AC">
            <w:pPr>
              <w:jc w:val="left"/>
              <w:rPr>
                <w:rFonts w:ascii="仿宋" w:eastAsia="仿宋" w:hAnsi="仿宋"/>
                <w:sz w:val="24"/>
              </w:rPr>
            </w:pPr>
          </w:p>
        </w:tc>
        <w:tc>
          <w:tcPr>
            <w:tcW w:w="1134" w:type="dxa"/>
            <w:tcBorders>
              <w:top w:val="double" w:sz="4" w:space="0" w:color="auto"/>
              <w:left w:val="single" w:sz="8" w:space="0" w:color="auto"/>
              <w:right w:val="single" w:sz="12" w:space="0" w:color="auto"/>
            </w:tcBorders>
          </w:tcPr>
          <w:p w:rsidR="00D941AC" w:rsidRDefault="00D941AC">
            <w:pPr>
              <w:jc w:val="left"/>
              <w:rPr>
                <w:rFonts w:ascii="仿宋" w:eastAsia="仿宋" w:hAnsi="仿宋"/>
                <w:sz w:val="24"/>
              </w:rPr>
            </w:pPr>
          </w:p>
        </w:tc>
      </w:tr>
      <w:tr w:rsidR="00D941AC">
        <w:trPr>
          <w:trHeight w:hRule="exact" w:val="340"/>
          <w:jc w:val="center"/>
        </w:trPr>
        <w:tc>
          <w:tcPr>
            <w:tcW w:w="1717" w:type="dxa"/>
            <w:vMerge/>
            <w:tcBorders>
              <w:left w:val="single" w:sz="12" w:space="0" w:color="auto"/>
            </w:tcBorders>
          </w:tcPr>
          <w:p w:rsidR="00D941AC" w:rsidRDefault="00D941AC">
            <w:pPr>
              <w:jc w:val="center"/>
              <w:rPr>
                <w:rFonts w:ascii="仿宋" w:eastAsia="仿宋" w:hAnsi="仿宋"/>
                <w:b/>
                <w:sz w:val="28"/>
                <w:szCs w:val="28"/>
              </w:rPr>
            </w:pPr>
          </w:p>
        </w:tc>
        <w:tc>
          <w:tcPr>
            <w:tcW w:w="2077" w:type="dxa"/>
          </w:tcPr>
          <w:p w:rsidR="00D941AC" w:rsidRDefault="00D941AC">
            <w:pPr>
              <w:jc w:val="left"/>
              <w:rPr>
                <w:rFonts w:ascii="仿宋" w:eastAsia="仿宋" w:hAnsi="仿宋"/>
                <w:sz w:val="24"/>
              </w:rPr>
            </w:pPr>
          </w:p>
        </w:tc>
        <w:tc>
          <w:tcPr>
            <w:tcW w:w="1758" w:type="dxa"/>
          </w:tcPr>
          <w:p w:rsidR="00D941AC" w:rsidRDefault="00D941AC">
            <w:pPr>
              <w:jc w:val="left"/>
              <w:rPr>
                <w:rFonts w:ascii="仿宋" w:eastAsia="仿宋" w:hAnsi="仿宋"/>
                <w:sz w:val="24"/>
              </w:rPr>
            </w:pPr>
          </w:p>
        </w:tc>
        <w:tc>
          <w:tcPr>
            <w:tcW w:w="1691" w:type="dxa"/>
          </w:tcPr>
          <w:p w:rsidR="00D941AC" w:rsidRDefault="00D941AC">
            <w:pPr>
              <w:jc w:val="left"/>
              <w:rPr>
                <w:rFonts w:ascii="仿宋" w:eastAsia="仿宋" w:hAnsi="仿宋"/>
                <w:sz w:val="24"/>
              </w:rPr>
            </w:pPr>
          </w:p>
        </w:tc>
        <w:tc>
          <w:tcPr>
            <w:tcW w:w="2165" w:type="dxa"/>
          </w:tcPr>
          <w:p w:rsidR="00D941AC" w:rsidRDefault="00D941AC">
            <w:pPr>
              <w:jc w:val="left"/>
              <w:rPr>
                <w:rFonts w:ascii="仿宋" w:eastAsia="仿宋" w:hAnsi="仿宋"/>
                <w:sz w:val="24"/>
              </w:rPr>
            </w:pPr>
          </w:p>
        </w:tc>
        <w:tc>
          <w:tcPr>
            <w:tcW w:w="1814" w:type="dxa"/>
          </w:tcPr>
          <w:p w:rsidR="00D941AC" w:rsidRDefault="00D941AC">
            <w:pPr>
              <w:jc w:val="left"/>
              <w:rPr>
                <w:rFonts w:ascii="仿宋" w:eastAsia="仿宋" w:hAnsi="仿宋"/>
                <w:sz w:val="24"/>
              </w:rPr>
            </w:pPr>
          </w:p>
        </w:tc>
        <w:tc>
          <w:tcPr>
            <w:tcW w:w="1559" w:type="dxa"/>
            <w:tcBorders>
              <w:right w:val="single" w:sz="8" w:space="0" w:color="auto"/>
            </w:tcBorders>
          </w:tcPr>
          <w:p w:rsidR="00D941AC" w:rsidRDefault="00D941AC">
            <w:pPr>
              <w:jc w:val="left"/>
              <w:rPr>
                <w:rFonts w:ascii="仿宋" w:eastAsia="仿宋" w:hAnsi="仿宋"/>
                <w:sz w:val="24"/>
              </w:rPr>
            </w:pPr>
          </w:p>
        </w:tc>
        <w:tc>
          <w:tcPr>
            <w:tcW w:w="1134" w:type="dxa"/>
            <w:tcBorders>
              <w:left w:val="single" w:sz="8" w:space="0" w:color="auto"/>
              <w:right w:val="single" w:sz="12" w:space="0" w:color="auto"/>
            </w:tcBorders>
          </w:tcPr>
          <w:p w:rsidR="00D941AC" w:rsidRDefault="00D941AC">
            <w:pPr>
              <w:jc w:val="left"/>
              <w:rPr>
                <w:rFonts w:ascii="仿宋" w:eastAsia="仿宋" w:hAnsi="仿宋"/>
                <w:sz w:val="24"/>
              </w:rPr>
            </w:pPr>
          </w:p>
        </w:tc>
      </w:tr>
      <w:tr w:rsidR="00D941AC">
        <w:trPr>
          <w:trHeight w:hRule="exact" w:val="340"/>
          <w:jc w:val="center"/>
        </w:trPr>
        <w:tc>
          <w:tcPr>
            <w:tcW w:w="1717" w:type="dxa"/>
            <w:vMerge/>
            <w:tcBorders>
              <w:left w:val="single" w:sz="12" w:space="0" w:color="auto"/>
              <w:bottom w:val="double" w:sz="4" w:space="0" w:color="auto"/>
            </w:tcBorders>
          </w:tcPr>
          <w:p w:rsidR="00D941AC" w:rsidRDefault="00D941AC">
            <w:pPr>
              <w:jc w:val="center"/>
              <w:rPr>
                <w:rFonts w:ascii="仿宋" w:eastAsia="仿宋" w:hAnsi="仿宋"/>
                <w:b/>
                <w:sz w:val="28"/>
                <w:szCs w:val="28"/>
              </w:rPr>
            </w:pPr>
          </w:p>
        </w:tc>
        <w:tc>
          <w:tcPr>
            <w:tcW w:w="2077" w:type="dxa"/>
            <w:tcBorders>
              <w:bottom w:val="double" w:sz="4" w:space="0" w:color="auto"/>
            </w:tcBorders>
          </w:tcPr>
          <w:p w:rsidR="00D941AC" w:rsidRDefault="00D941AC">
            <w:pPr>
              <w:jc w:val="left"/>
              <w:rPr>
                <w:rFonts w:ascii="仿宋" w:eastAsia="仿宋" w:hAnsi="仿宋"/>
                <w:sz w:val="24"/>
              </w:rPr>
            </w:pPr>
          </w:p>
        </w:tc>
        <w:tc>
          <w:tcPr>
            <w:tcW w:w="1758" w:type="dxa"/>
            <w:tcBorders>
              <w:bottom w:val="double" w:sz="4" w:space="0" w:color="auto"/>
            </w:tcBorders>
          </w:tcPr>
          <w:p w:rsidR="00D941AC" w:rsidRDefault="00D941AC">
            <w:pPr>
              <w:jc w:val="left"/>
              <w:rPr>
                <w:rFonts w:ascii="仿宋" w:eastAsia="仿宋" w:hAnsi="仿宋"/>
                <w:sz w:val="24"/>
              </w:rPr>
            </w:pPr>
          </w:p>
        </w:tc>
        <w:tc>
          <w:tcPr>
            <w:tcW w:w="1691" w:type="dxa"/>
            <w:tcBorders>
              <w:bottom w:val="double" w:sz="4" w:space="0" w:color="auto"/>
            </w:tcBorders>
          </w:tcPr>
          <w:p w:rsidR="00D941AC" w:rsidRDefault="00D941AC">
            <w:pPr>
              <w:jc w:val="left"/>
              <w:rPr>
                <w:rFonts w:ascii="仿宋" w:eastAsia="仿宋" w:hAnsi="仿宋"/>
                <w:sz w:val="24"/>
              </w:rPr>
            </w:pPr>
          </w:p>
        </w:tc>
        <w:tc>
          <w:tcPr>
            <w:tcW w:w="2165" w:type="dxa"/>
            <w:tcBorders>
              <w:bottom w:val="double" w:sz="4" w:space="0" w:color="auto"/>
            </w:tcBorders>
          </w:tcPr>
          <w:p w:rsidR="00D941AC" w:rsidRDefault="00D941AC">
            <w:pPr>
              <w:jc w:val="left"/>
              <w:rPr>
                <w:rFonts w:ascii="仿宋" w:eastAsia="仿宋" w:hAnsi="仿宋"/>
                <w:sz w:val="24"/>
              </w:rPr>
            </w:pPr>
          </w:p>
        </w:tc>
        <w:tc>
          <w:tcPr>
            <w:tcW w:w="1814" w:type="dxa"/>
            <w:tcBorders>
              <w:bottom w:val="double" w:sz="4" w:space="0" w:color="auto"/>
            </w:tcBorders>
          </w:tcPr>
          <w:p w:rsidR="00D941AC" w:rsidRDefault="00D941AC">
            <w:pPr>
              <w:jc w:val="left"/>
              <w:rPr>
                <w:rFonts w:ascii="仿宋" w:eastAsia="仿宋" w:hAnsi="仿宋"/>
                <w:sz w:val="24"/>
              </w:rPr>
            </w:pPr>
          </w:p>
        </w:tc>
        <w:tc>
          <w:tcPr>
            <w:tcW w:w="1559" w:type="dxa"/>
            <w:tcBorders>
              <w:bottom w:val="double" w:sz="4" w:space="0" w:color="auto"/>
              <w:right w:val="single" w:sz="8" w:space="0" w:color="auto"/>
            </w:tcBorders>
          </w:tcPr>
          <w:p w:rsidR="00D941AC" w:rsidRDefault="00D941AC">
            <w:pPr>
              <w:jc w:val="left"/>
              <w:rPr>
                <w:rFonts w:ascii="仿宋" w:eastAsia="仿宋" w:hAnsi="仿宋"/>
                <w:sz w:val="24"/>
              </w:rPr>
            </w:pPr>
          </w:p>
        </w:tc>
        <w:tc>
          <w:tcPr>
            <w:tcW w:w="1134" w:type="dxa"/>
            <w:tcBorders>
              <w:left w:val="single" w:sz="8" w:space="0" w:color="auto"/>
              <w:bottom w:val="double" w:sz="4" w:space="0" w:color="auto"/>
              <w:right w:val="single" w:sz="12" w:space="0" w:color="auto"/>
            </w:tcBorders>
          </w:tcPr>
          <w:p w:rsidR="00D941AC" w:rsidRDefault="00D941AC">
            <w:pPr>
              <w:jc w:val="left"/>
              <w:rPr>
                <w:rFonts w:ascii="仿宋" w:eastAsia="仿宋" w:hAnsi="仿宋"/>
                <w:sz w:val="24"/>
              </w:rPr>
            </w:pPr>
          </w:p>
        </w:tc>
      </w:tr>
      <w:tr w:rsidR="00D941AC">
        <w:trPr>
          <w:trHeight w:hRule="exact" w:val="340"/>
          <w:jc w:val="center"/>
        </w:trPr>
        <w:tc>
          <w:tcPr>
            <w:tcW w:w="1717" w:type="dxa"/>
            <w:vMerge w:val="restart"/>
            <w:tcBorders>
              <w:top w:val="double" w:sz="4" w:space="0" w:color="auto"/>
              <w:left w:val="single" w:sz="12" w:space="0" w:color="auto"/>
            </w:tcBorders>
            <w:vAlign w:val="center"/>
          </w:tcPr>
          <w:p w:rsidR="00D941AC" w:rsidRDefault="003B73F7">
            <w:pPr>
              <w:autoSpaceDE w:val="0"/>
              <w:autoSpaceDN w:val="0"/>
              <w:spacing w:line="360" w:lineRule="exact"/>
              <w:jc w:val="center"/>
              <w:rPr>
                <w:rFonts w:ascii="仿宋" w:eastAsia="仿宋" w:hAnsi="仿宋"/>
                <w:b/>
                <w:spacing w:val="-20"/>
                <w:w w:val="80"/>
                <w:position w:val="-6"/>
                <w:sz w:val="28"/>
                <w:szCs w:val="28"/>
              </w:rPr>
            </w:pPr>
            <w:r>
              <w:rPr>
                <w:rFonts w:ascii="仿宋" w:eastAsia="仿宋" w:hAnsi="仿宋"/>
                <w:b/>
                <w:spacing w:val="-20"/>
                <w:w w:val="80"/>
                <w:position w:val="4"/>
                <w:sz w:val="28"/>
                <w:szCs w:val="28"/>
              </w:rPr>
              <w:t>收回</w:t>
            </w:r>
            <w:r>
              <w:rPr>
                <w:rFonts w:ascii="仿宋" w:eastAsia="仿宋" w:hAnsi="仿宋" w:hint="eastAsia"/>
                <w:b/>
                <w:spacing w:val="-20"/>
                <w:w w:val="80"/>
                <w:position w:val="4"/>
                <w:sz w:val="28"/>
                <w:szCs w:val="28"/>
              </w:rPr>
              <w:t>质量认证证书（</w:t>
            </w:r>
            <w:r>
              <w:rPr>
                <w:rFonts w:ascii="仿宋" w:eastAsia="仿宋" w:hAnsi="仿宋"/>
                <w:b/>
                <w:spacing w:val="-20"/>
                <w:w w:val="80"/>
                <w:position w:val="4"/>
                <w:sz w:val="28"/>
                <w:szCs w:val="28"/>
              </w:rPr>
              <w:t xml:space="preserve"> </w:t>
            </w:r>
            <w:r>
              <w:rPr>
                <w:rFonts w:ascii="仿宋" w:eastAsia="仿宋" w:hAnsi="仿宋" w:hint="eastAsia"/>
                <w:b/>
                <w:spacing w:val="-20"/>
                <w:w w:val="80"/>
                <w:position w:val="4"/>
                <w:sz w:val="28"/>
                <w:szCs w:val="28"/>
              </w:rPr>
              <w:t>0</w:t>
            </w:r>
            <w:r>
              <w:rPr>
                <w:rFonts w:ascii="仿宋" w:eastAsia="仿宋" w:hAnsi="仿宋"/>
                <w:b/>
                <w:spacing w:val="-20"/>
                <w:w w:val="80"/>
                <w:position w:val="4"/>
                <w:sz w:val="28"/>
                <w:szCs w:val="28"/>
              </w:rPr>
              <w:t>）</w:t>
            </w:r>
            <w:proofErr w:type="gramStart"/>
            <w:r>
              <w:rPr>
                <w:rFonts w:ascii="仿宋" w:eastAsia="仿宋" w:hAnsi="仿宋" w:hint="eastAsia"/>
                <w:b/>
                <w:spacing w:val="-20"/>
                <w:w w:val="80"/>
                <w:position w:val="4"/>
                <w:sz w:val="28"/>
                <w:szCs w:val="28"/>
              </w:rPr>
              <w:t>个</w:t>
            </w:r>
            <w:proofErr w:type="gramEnd"/>
          </w:p>
        </w:tc>
        <w:tc>
          <w:tcPr>
            <w:tcW w:w="2077" w:type="dxa"/>
            <w:tcBorders>
              <w:top w:val="double" w:sz="4" w:space="0" w:color="auto"/>
            </w:tcBorders>
          </w:tcPr>
          <w:p w:rsidR="00D941AC" w:rsidRDefault="00D941AC">
            <w:pPr>
              <w:jc w:val="left"/>
              <w:rPr>
                <w:rFonts w:ascii="仿宋" w:eastAsia="仿宋" w:hAnsi="仿宋"/>
                <w:sz w:val="24"/>
              </w:rPr>
            </w:pPr>
          </w:p>
        </w:tc>
        <w:tc>
          <w:tcPr>
            <w:tcW w:w="1758" w:type="dxa"/>
            <w:tcBorders>
              <w:top w:val="double" w:sz="4" w:space="0" w:color="auto"/>
            </w:tcBorders>
          </w:tcPr>
          <w:p w:rsidR="00D941AC" w:rsidRDefault="00D941AC">
            <w:pPr>
              <w:jc w:val="left"/>
              <w:rPr>
                <w:rFonts w:ascii="仿宋" w:eastAsia="仿宋" w:hAnsi="仿宋"/>
                <w:sz w:val="24"/>
              </w:rPr>
            </w:pPr>
          </w:p>
        </w:tc>
        <w:tc>
          <w:tcPr>
            <w:tcW w:w="1691" w:type="dxa"/>
            <w:tcBorders>
              <w:top w:val="double" w:sz="4" w:space="0" w:color="auto"/>
            </w:tcBorders>
          </w:tcPr>
          <w:p w:rsidR="00D941AC" w:rsidRDefault="00D941AC">
            <w:pPr>
              <w:jc w:val="left"/>
              <w:rPr>
                <w:rFonts w:ascii="仿宋" w:eastAsia="仿宋" w:hAnsi="仿宋"/>
                <w:sz w:val="24"/>
              </w:rPr>
            </w:pPr>
          </w:p>
        </w:tc>
        <w:tc>
          <w:tcPr>
            <w:tcW w:w="2165" w:type="dxa"/>
            <w:tcBorders>
              <w:top w:val="double" w:sz="4" w:space="0" w:color="auto"/>
            </w:tcBorders>
          </w:tcPr>
          <w:p w:rsidR="00D941AC" w:rsidRDefault="00D941AC">
            <w:pPr>
              <w:jc w:val="left"/>
              <w:rPr>
                <w:rFonts w:ascii="仿宋" w:eastAsia="仿宋" w:hAnsi="仿宋"/>
                <w:sz w:val="24"/>
              </w:rPr>
            </w:pPr>
          </w:p>
        </w:tc>
        <w:tc>
          <w:tcPr>
            <w:tcW w:w="1814" w:type="dxa"/>
            <w:tcBorders>
              <w:top w:val="double" w:sz="4" w:space="0" w:color="auto"/>
            </w:tcBorders>
          </w:tcPr>
          <w:p w:rsidR="00D941AC" w:rsidRDefault="00D941AC">
            <w:pPr>
              <w:jc w:val="left"/>
              <w:rPr>
                <w:rFonts w:ascii="仿宋" w:eastAsia="仿宋" w:hAnsi="仿宋"/>
                <w:sz w:val="24"/>
              </w:rPr>
            </w:pPr>
          </w:p>
        </w:tc>
        <w:tc>
          <w:tcPr>
            <w:tcW w:w="1559" w:type="dxa"/>
            <w:tcBorders>
              <w:top w:val="double" w:sz="4" w:space="0" w:color="auto"/>
              <w:right w:val="single" w:sz="8" w:space="0" w:color="auto"/>
            </w:tcBorders>
          </w:tcPr>
          <w:p w:rsidR="00D941AC" w:rsidRDefault="00D941AC">
            <w:pPr>
              <w:jc w:val="left"/>
              <w:rPr>
                <w:rFonts w:ascii="仿宋" w:eastAsia="仿宋" w:hAnsi="仿宋"/>
                <w:sz w:val="24"/>
              </w:rPr>
            </w:pPr>
          </w:p>
        </w:tc>
        <w:tc>
          <w:tcPr>
            <w:tcW w:w="1134" w:type="dxa"/>
            <w:tcBorders>
              <w:top w:val="double" w:sz="4" w:space="0" w:color="auto"/>
              <w:left w:val="single" w:sz="8" w:space="0" w:color="auto"/>
              <w:right w:val="single" w:sz="12" w:space="0" w:color="auto"/>
            </w:tcBorders>
          </w:tcPr>
          <w:p w:rsidR="00D941AC" w:rsidRDefault="00D941AC">
            <w:pPr>
              <w:jc w:val="left"/>
              <w:rPr>
                <w:rFonts w:ascii="仿宋" w:eastAsia="仿宋" w:hAnsi="仿宋"/>
                <w:sz w:val="24"/>
              </w:rPr>
            </w:pPr>
          </w:p>
        </w:tc>
      </w:tr>
      <w:tr w:rsidR="00D941AC">
        <w:trPr>
          <w:trHeight w:hRule="exact" w:val="340"/>
          <w:jc w:val="center"/>
        </w:trPr>
        <w:tc>
          <w:tcPr>
            <w:tcW w:w="1717" w:type="dxa"/>
            <w:vMerge/>
            <w:tcBorders>
              <w:left w:val="single" w:sz="12" w:space="0" w:color="auto"/>
            </w:tcBorders>
          </w:tcPr>
          <w:p w:rsidR="00D941AC" w:rsidRDefault="00D941AC">
            <w:pPr>
              <w:autoSpaceDE w:val="0"/>
              <w:autoSpaceDN w:val="0"/>
              <w:spacing w:line="200" w:lineRule="atLeast"/>
              <w:jc w:val="center"/>
              <w:rPr>
                <w:rFonts w:ascii="仿宋" w:eastAsia="仿宋" w:hAnsi="仿宋"/>
                <w:b/>
                <w:spacing w:val="-20"/>
                <w:w w:val="80"/>
                <w:position w:val="-6"/>
                <w:sz w:val="28"/>
                <w:szCs w:val="28"/>
              </w:rPr>
            </w:pPr>
          </w:p>
        </w:tc>
        <w:tc>
          <w:tcPr>
            <w:tcW w:w="2077" w:type="dxa"/>
          </w:tcPr>
          <w:p w:rsidR="00D941AC" w:rsidRDefault="00D941AC">
            <w:pPr>
              <w:jc w:val="left"/>
              <w:rPr>
                <w:rFonts w:ascii="仿宋" w:eastAsia="仿宋" w:hAnsi="仿宋"/>
                <w:sz w:val="24"/>
              </w:rPr>
            </w:pPr>
          </w:p>
        </w:tc>
        <w:tc>
          <w:tcPr>
            <w:tcW w:w="1758" w:type="dxa"/>
          </w:tcPr>
          <w:p w:rsidR="00D941AC" w:rsidRDefault="00D941AC">
            <w:pPr>
              <w:jc w:val="left"/>
              <w:rPr>
                <w:rFonts w:ascii="仿宋" w:eastAsia="仿宋" w:hAnsi="仿宋"/>
                <w:sz w:val="24"/>
              </w:rPr>
            </w:pPr>
          </w:p>
        </w:tc>
        <w:tc>
          <w:tcPr>
            <w:tcW w:w="1691" w:type="dxa"/>
          </w:tcPr>
          <w:p w:rsidR="00D941AC" w:rsidRDefault="00D941AC">
            <w:pPr>
              <w:jc w:val="left"/>
              <w:rPr>
                <w:rFonts w:ascii="仿宋" w:eastAsia="仿宋" w:hAnsi="仿宋"/>
                <w:sz w:val="24"/>
              </w:rPr>
            </w:pPr>
          </w:p>
        </w:tc>
        <w:tc>
          <w:tcPr>
            <w:tcW w:w="2165" w:type="dxa"/>
          </w:tcPr>
          <w:p w:rsidR="00D941AC" w:rsidRDefault="00D941AC">
            <w:pPr>
              <w:jc w:val="left"/>
              <w:rPr>
                <w:rFonts w:ascii="仿宋" w:eastAsia="仿宋" w:hAnsi="仿宋"/>
                <w:sz w:val="24"/>
              </w:rPr>
            </w:pPr>
          </w:p>
        </w:tc>
        <w:tc>
          <w:tcPr>
            <w:tcW w:w="1814" w:type="dxa"/>
          </w:tcPr>
          <w:p w:rsidR="00D941AC" w:rsidRDefault="00D941AC">
            <w:pPr>
              <w:jc w:val="left"/>
              <w:rPr>
                <w:rFonts w:ascii="仿宋" w:eastAsia="仿宋" w:hAnsi="仿宋"/>
                <w:sz w:val="24"/>
              </w:rPr>
            </w:pPr>
          </w:p>
        </w:tc>
        <w:tc>
          <w:tcPr>
            <w:tcW w:w="1559" w:type="dxa"/>
            <w:tcBorders>
              <w:right w:val="single" w:sz="8" w:space="0" w:color="auto"/>
            </w:tcBorders>
          </w:tcPr>
          <w:p w:rsidR="00D941AC" w:rsidRDefault="00D941AC">
            <w:pPr>
              <w:jc w:val="left"/>
              <w:rPr>
                <w:rFonts w:ascii="仿宋" w:eastAsia="仿宋" w:hAnsi="仿宋"/>
                <w:sz w:val="24"/>
              </w:rPr>
            </w:pPr>
          </w:p>
        </w:tc>
        <w:tc>
          <w:tcPr>
            <w:tcW w:w="1134" w:type="dxa"/>
            <w:tcBorders>
              <w:left w:val="single" w:sz="8" w:space="0" w:color="auto"/>
              <w:right w:val="single" w:sz="12" w:space="0" w:color="auto"/>
            </w:tcBorders>
          </w:tcPr>
          <w:p w:rsidR="00D941AC" w:rsidRDefault="00D941AC">
            <w:pPr>
              <w:jc w:val="left"/>
              <w:rPr>
                <w:rFonts w:ascii="仿宋" w:eastAsia="仿宋" w:hAnsi="仿宋"/>
                <w:sz w:val="24"/>
              </w:rPr>
            </w:pPr>
          </w:p>
        </w:tc>
      </w:tr>
      <w:tr w:rsidR="00D941AC">
        <w:trPr>
          <w:trHeight w:hRule="exact" w:val="340"/>
          <w:jc w:val="center"/>
        </w:trPr>
        <w:tc>
          <w:tcPr>
            <w:tcW w:w="1717" w:type="dxa"/>
            <w:vMerge/>
            <w:tcBorders>
              <w:left w:val="single" w:sz="12" w:space="0" w:color="auto"/>
              <w:bottom w:val="double" w:sz="4" w:space="0" w:color="auto"/>
            </w:tcBorders>
          </w:tcPr>
          <w:p w:rsidR="00D941AC" w:rsidRDefault="00D941AC">
            <w:pPr>
              <w:autoSpaceDE w:val="0"/>
              <w:autoSpaceDN w:val="0"/>
              <w:spacing w:line="200" w:lineRule="atLeast"/>
              <w:jc w:val="center"/>
              <w:rPr>
                <w:rFonts w:ascii="仿宋" w:eastAsia="仿宋" w:hAnsi="仿宋"/>
                <w:b/>
                <w:spacing w:val="-20"/>
                <w:w w:val="80"/>
                <w:position w:val="-6"/>
                <w:sz w:val="28"/>
                <w:szCs w:val="28"/>
              </w:rPr>
            </w:pPr>
          </w:p>
        </w:tc>
        <w:tc>
          <w:tcPr>
            <w:tcW w:w="2077" w:type="dxa"/>
            <w:tcBorders>
              <w:bottom w:val="double" w:sz="4" w:space="0" w:color="auto"/>
            </w:tcBorders>
          </w:tcPr>
          <w:p w:rsidR="00D941AC" w:rsidRDefault="00D941AC">
            <w:pPr>
              <w:jc w:val="left"/>
              <w:rPr>
                <w:rFonts w:ascii="仿宋" w:eastAsia="仿宋" w:hAnsi="仿宋"/>
                <w:szCs w:val="21"/>
              </w:rPr>
            </w:pPr>
          </w:p>
        </w:tc>
        <w:tc>
          <w:tcPr>
            <w:tcW w:w="1758" w:type="dxa"/>
            <w:tcBorders>
              <w:bottom w:val="double" w:sz="4" w:space="0" w:color="auto"/>
            </w:tcBorders>
          </w:tcPr>
          <w:p w:rsidR="00D941AC" w:rsidRDefault="00D941AC">
            <w:pPr>
              <w:jc w:val="left"/>
              <w:rPr>
                <w:rFonts w:ascii="仿宋" w:eastAsia="仿宋" w:hAnsi="仿宋"/>
                <w:sz w:val="24"/>
              </w:rPr>
            </w:pPr>
          </w:p>
        </w:tc>
        <w:tc>
          <w:tcPr>
            <w:tcW w:w="1691" w:type="dxa"/>
            <w:tcBorders>
              <w:bottom w:val="double" w:sz="4" w:space="0" w:color="auto"/>
            </w:tcBorders>
          </w:tcPr>
          <w:p w:rsidR="00D941AC" w:rsidRDefault="00D941AC">
            <w:pPr>
              <w:jc w:val="left"/>
              <w:rPr>
                <w:rFonts w:ascii="仿宋" w:eastAsia="仿宋" w:hAnsi="仿宋"/>
                <w:sz w:val="24"/>
              </w:rPr>
            </w:pPr>
          </w:p>
        </w:tc>
        <w:tc>
          <w:tcPr>
            <w:tcW w:w="2165" w:type="dxa"/>
            <w:tcBorders>
              <w:bottom w:val="double" w:sz="4" w:space="0" w:color="auto"/>
            </w:tcBorders>
          </w:tcPr>
          <w:p w:rsidR="00D941AC" w:rsidRDefault="00D941AC">
            <w:pPr>
              <w:jc w:val="left"/>
              <w:rPr>
                <w:rFonts w:ascii="仿宋" w:eastAsia="仿宋" w:hAnsi="仿宋"/>
                <w:sz w:val="24"/>
              </w:rPr>
            </w:pPr>
          </w:p>
        </w:tc>
        <w:tc>
          <w:tcPr>
            <w:tcW w:w="1814" w:type="dxa"/>
            <w:tcBorders>
              <w:bottom w:val="double" w:sz="4" w:space="0" w:color="auto"/>
            </w:tcBorders>
          </w:tcPr>
          <w:p w:rsidR="00D941AC" w:rsidRDefault="00D941AC">
            <w:pPr>
              <w:jc w:val="left"/>
              <w:rPr>
                <w:rFonts w:ascii="仿宋" w:eastAsia="仿宋" w:hAnsi="仿宋"/>
                <w:sz w:val="24"/>
              </w:rPr>
            </w:pPr>
          </w:p>
        </w:tc>
        <w:tc>
          <w:tcPr>
            <w:tcW w:w="1559" w:type="dxa"/>
            <w:tcBorders>
              <w:bottom w:val="double" w:sz="4" w:space="0" w:color="auto"/>
              <w:right w:val="single" w:sz="8" w:space="0" w:color="auto"/>
            </w:tcBorders>
          </w:tcPr>
          <w:p w:rsidR="00D941AC" w:rsidRDefault="00D941AC">
            <w:pPr>
              <w:jc w:val="left"/>
              <w:rPr>
                <w:rFonts w:ascii="仿宋" w:eastAsia="仿宋" w:hAnsi="仿宋"/>
                <w:sz w:val="24"/>
              </w:rPr>
            </w:pPr>
          </w:p>
        </w:tc>
        <w:tc>
          <w:tcPr>
            <w:tcW w:w="1134" w:type="dxa"/>
            <w:tcBorders>
              <w:left w:val="single" w:sz="8" w:space="0" w:color="auto"/>
              <w:bottom w:val="double" w:sz="4" w:space="0" w:color="auto"/>
              <w:right w:val="single" w:sz="12" w:space="0" w:color="auto"/>
            </w:tcBorders>
          </w:tcPr>
          <w:p w:rsidR="00D941AC" w:rsidRDefault="00D941AC">
            <w:pPr>
              <w:jc w:val="left"/>
              <w:rPr>
                <w:rFonts w:ascii="仿宋" w:eastAsia="仿宋" w:hAnsi="仿宋"/>
                <w:sz w:val="24"/>
              </w:rPr>
            </w:pPr>
          </w:p>
        </w:tc>
      </w:tr>
      <w:tr w:rsidR="00D941AC">
        <w:trPr>
          <w:trHeight w:hRule="exact" w:val="340"/>
          <w:jc w:val="center"/>
        </w:trPr>
        <w:tc>
          <w:tcPr>
            <w:tcW w:w="1717" w:type="dxa"/>
            <w:vMerge w:val="restart"/>
            <w:tcBorders>
              <w:top w:val="double" w:sz="4" w:space="0" w:color="auto"/>
              <w:left w:val="single" w:sz="12" w:space="0" w:color="auto"/>
            </w:tcBorders>
            <w:vAlign w:val="center"/>
          </w:tcPr>
          <w:p w:rsidR="00D941AC" w:rsidRDefault="003B73F7">
            <w:pPr>
              <w:autoSpaceDE w:val="0"/>
              <w:autoSpaceDN w:val="0"/>
              <w:spacing w:line="360" w:lineRule="exact"/>
              <w:jc w:val="center"/>
              <w:rPr>
                <w:rFonts w:ascii="仿宋" w:eastAsia="仿宋" w:hAnsi="仿宋"/>
                <w:b/>
                <w:spacing w:val="-20"/>
                <w:w w:val="80"/>
                <w:position w:val="-6"/>
                <w:sz w:val="28"/>
                <w:szCs w:val="28"/>
              </w:rPr>
            </w:pPr>
            <w:r>
              <w:rPr>
                <w:rFonts w:ascii="仿宋" w:eastAsia="仿宋" w:hAnsi="仿宋" w:hint="eastAsia"/>
                <w:b/>
                <w:spacing w:val="-20"/>
                <w:w w:val="80"/>
                <w:position w:val="4"/>
                <w:sz w:val="28"/>
                <w:szCs w:val="28"/>
              </w:rPr>
              <w:t>撤销批准证明文件（</w:t>
            </w:r>
            <w:r>
              <w:rPr>
                <w:rFonts w:ascii="仿宋" w:eastAsia="仿宋" w:hAnsi="仿宋"/>
                <w:b/>
                <w:spacing w:val="-20"/>
                <w:w w:val="80"/>
                <w:position w:val="4"/>
                <w:sz w:val="28"/>
                <w:szCs w:val="28"/>
              </w:rPr>
              <w:t xml:space="preserve"> </w:t>
            </w:r>
            <w:r>
              <w:rPr>
                <w:rFonts w:ascii="仿宋" w:eastAsia="仿宋" w:hAnsi="仿宋"/>
                <w:b/>
                <w:spacing w:val="-20"/>
                <w:w w:val="80"/>
                <w:position w:val="4"/>
                <w:sz w:val="28"/>
                <w:szCs w:val="28"/>
              </w:rPr>
              <w:t>）</w:t>
            </w:r>
            <w:proofErr w:type="gramStart"/>
            <w:r>
              <w:rPr>
                <w:rFonts w:ascii="仿宋" w:eastAsia="仿宋" w:hAnsi="仿宋" w:hint="eastAsia"/>
                <w:b/>
                <w:spacing w:val="-20"/>
                <w:w w:val="80"/>
                <w:position w:val="4"/>
                <w:sz w:val="28"/>
                <w:szCs w:val="28"/>
              </w:rPr>
              <w:t>个</w:t>
            </w:r>
            <w:proofErr w:type="gramEnd"/>
          </w:p>
        </w:tc>
        <w:tc>
          <w:tcPr>
            <w:tcW w:w="2077" w:type="dxa"/>
            <w:tcBorders>
              <w:top w:val="double" w:sz="4" w:space="0" w:color="auto"/>
            </w:tcBorders>
          </w:tcPr>
          <w:p w:rsidR="00D941AC" w:rsidRDefault="00D941AC">
            <w:pPr>
              <w:jc w:val="left"/>
              <w:rPr>
                <w:rFonts w:ascii="仿宋" w:eastAsia="仿宋" w:hAnsi="仿宋"/>
                <w:sz w:val="24"/>
              </w:rPr>
            </w:pPr>
          </w:p>
        </w:tc>
        <w:tc>
          <w:tcPr>
            <w:tcW w:w="1758" w:type="dxa"/>
            <w:tcBorders>
              <w:top w:val="double" w:sz="4" w:space="0" w:color="auto"/>
            </w:tcBorders>
          </w:tcPr>
          <w:p w:rsidR="00D941AC" w:rsidRDefault="00D941AC">
            <w:pPr>
              <w:jc w:val="left"/>
              <w:rPr>
                <w:rFonts w:ascii="仿宋" w:eastAsia="仿宋" w:hAnsi="仿宋"/>
                <w:sz w:val="24"/>
              </w:rPr>
            </w:pPr>
          </w:p>
        </w:tc>
        <w:tc>
          <w:tcPr>
            <w:tcW w:w="1691" w:type="dxa"/>
            <w:tcBorders>
              <w:top w:val="double" w:sz="4" w:space="0" w:color="auto"/>
            </w:tcBorders>
          </w:tcPr>
          <w:p w:rsidR="00D941AC" w:rsidRDefault="00D941AC">
            <w:pPr>
              <w:jc w:val="left"/>
              <w:rPr>
                <w:rFonts w:ascii="仿宋" w:eastAsia="仿宋" w:hAnsi="仿宋"/>
                <w:sz w:val="24"/>
              </w:rPr>
            </w:pPr>
          </w:p>
        </w:tc>
        <w:tc>
          <w:tcPr>
            <w:tcW w:w="2165" w:type="dxa"/>
            <w:tcBorders>
              <w:top w:val="double" w:sz="4" w:space="0" w:color="auto"/>
            </w:tcBorders>
          </w:tcPr>
          <w:p w:rsidR="00D941AC" w:rsidRDefault="00D941AC">
            <w:pPr>
              <w:jc w:val="left"/>
              <w:rPr>
                <w:rFonts w:ascii="仿宋" w:eastAsia="仿宋" w:hAnsi="仿宋"/>
                <w:sz w:val="24"/>
              </w:rPr>
            </w:pPr>
          </w:p>
        </w:tc>
        <w:tc>
          <w:tcPr>
            <w:tcW w:w="1814" w:type="dxa"/>
            <w:tcBorders>
              <w:top w:val="double" w:sz="4" w:space="0" w:color="auto"/>
            </w:tcBorders>
          </w:tcPr>
          <w:p w:rsidR="00D941AC" w:rsidRDefault="00D941AC">
            <w:pPr>
              <w:jc w:val="left"/>
              <w:rPr>
                <w:rFonts w:ascii="仿宋" w:eastAsia="仿宋" w:hAnsi="仿宋"/>
                <w:sz w:val="24"/>
              </w:rPr>
            </w:pPr>
          </w:p>
        </w:tc>
        <w:tc>
          <w:tcPr>
            <w:tcW w:w="1559" w:type="dxa"/>
            <w:tcBorders>
              <w:top w:val="double" w:sz="4" w:space="0" w:color="auto"/>
              <w:right w:val="single" w:sz="8" w:space="0" w:color="auto"/>
            </w:tcBorders>
          </w:tcPr>
          <w:p w:rsidR="00D941AC" w:rsidRDefault="00D941AC">
            <w:pPr>
              <w:jc w:val="left"/>
              <w:rPr>
                <w:rFonts w:ascii="仿宋" w:eastAsia="仿宋" w:hAnsi="仿宋"/>
                <w:sz w:val="24"/>
              </w:rPr>
            </w:pPr>
          </w:p>
        </w:tc>
        <w:tc>
          <w:tcPr>
            <w:tcW w:w="1134" w:type="dxa"/>
            <w:tcBorders>
              <w:top w:val="double" w:sz="4" w:space="0" w:color="auto"/>
              <w:left w:val="single" w:sz="8" w:space="0" w:color="auto"/>
              <w:right w:val="single" w:sz="12" w:space="0" w:color="auto"/>
            </w:tcBorders>
          </w:tcPr>
          <w:p w:rsidR="00D941AC" w:rsidRDefault="00D941AC">
            <w:pPr>
              <w:jc w:val="left"/>
              <w:rPr>
                <w:rFonts w:ascii="仿宋" w:eastAsia="仿宋" w:hAnsi="仿宋"/>
                <w:sz w:val="24"/>
              </w:rPr>
            </w:pPr>
          </w:p>
        </w:tc>
      </w:tr>
      <w:tr w:rsidR="00D941AC">
        <w:trPr>
          <w:trHeight w:hRule="exact" w:val="340"/>
          <w:jc w:val="center"/>
        </w:trPr>
        <w:tc>
          <w:tcPr>
            <w:tcW w:w="1717" w:type="dxa"/>
            <w:vMerge/>
            <w:tcBorders>
              <w:left w:val="single" w:sz="12" w:space="0" w:color="auto"/>
            </w:tcBorders>
          </w:tcPr>
          <w:p w:rsidR="00D941AC" w:rsidRDefault="00D941AC">
            <w:pPr>
              <w:autoSpaceDE w:val="0"/>
              <w:autoSpaceDN w:val="0"/>
              <w:spacing w:line="200" w:lineRule="atLeast"/>
              <w:jc w:val="center"/>
              <w:rPr>
                <w:rFonts w:ascii="仿宋" w:eastAsia="仿宋" w:hAnsi="仿宋"/>
                <w:b/>
                <w:spacing w:val="-20"/>
                <w:w w:val="80"/>
                <w:position w:val="-6"/>
                <w:sz w:val="28"/>
                <w:szCs w:val="28"/>
              </w:rPr>
            </w:pPr>
          </w:p>
        </w:tc>
        <w:tc>
          <w:tcPr>
            <w:tcW w:w="2077" w:type="dxa"/>
          </w:tcPr>
          <w:p w:rsidR="00D941AC" w:rsidRDefault="00D941AC">
            <w:pPr>
              <w:jc w:val="left"/>
              <w:rPr>
                <w:rFonts w:ascii="仿宋" w:eastAsia="仿宋" w:hAnsi="仿宋"/>
                <w:sz w:val="24"/>
              </w:rPr>
            </w:pPr>
          </w:p>
        </w:tc>
        <w:tc>
          <w:tcPr>
            <w:tcW w:w="1758" w:type="dxa"/>
          </w:tcPr>
          <w:p w:rsidR="00D941AC" w:rsidRDefault="00D941AC">
            <w:pPr>
              <w:jc w:val="left"/>
              <w:rPr>
                <w:rFonts w:ascii="仿宋" w:eastAsia="仿宋" w:hAnsi="仿宋"/>
                <w:sz w:val="24"/>
              </w:rPr>
            </w:pPr>
          </w:p>
        </w:tc>
        <w:tc>
          <w:tcPr>
            <w:tcW w:w="1691" w:type="dxa"/>
          </w:tcPr>
          <w:p w:rsidR="00D941AC" w:rsidRDefault="00D941AC">
            <w:pPr>
              <w:jc w:val="left"/>
              <w:rPr>
                <w:rFonts w:ascii="仿宋" w:eastAsia="仿宋" w:hAnsi="仿宋"/>
                <w:sz w:val="24"/>
              </w:rPr>
            </w:pPr>
          </w:p>
        </w:tc>
        <w:tc>
          <w:tcPr>
            <w:tcW w:w="2165" w:type="dxa"/>
          </w:tcPr>
          <w:p w:rsidR="00D941AC" w:rsidRDefault="00D941AC">
            <w:pPr>
              <w:jc w:val="left"/>
              <w:rPr>
                <w:rFonts w:ascii="仿宋" w:eastAsia="仿宋" w:hAnsi="仿宋"/>
                <w:sz w:val="24"/>
              </w:rPr>
            </w:pPr>
          </w:p>
        </w:tc>
        <w:tc>
          <w:tcPr>
            <w:tcW w:w="1814" w:type="dxa"/>
          </w:tcPr>
          <w:p w:rsidR="00D941AC" w:rsidRDefault="00D941AC">
            <w:pPr>
              <w:jc w:val="left"/>
              <w:rPr>
                <w:rFonts w:ascii="仿宋" w:eastAsia="仿宋" w:hAnsi="仿宋"/>
                <w:sz w:val="24"/>
              </w:rPr>
            </w:pPr>
          </w:p>
        </w:tc>
        <w:tc>
          <w:tcPr>
            <w:tcW w:w="1559" w:type="dxa"/>
            <w:tcBorders>
              <w:right w:val="single" w:sz="8" w:space="0" w:color="auto"/>
            </w:tcBorders>
          </w:tcPr>
          <w:p w:rsidR="00D941AC" w:rsidRDefault="00D941AC">
            <w:pPr>
              <w:jc w:val="left"/>
              <w:rPr>
                <w:rFonts w:ascii="仿宋" w:eastAsia="仿宋" w:hAnsi="仿宋"/>
                <w:sz w:val="24"/>
              </w:rPr>
            </w:pPr>
          </w:p>
        </w:tc>
        <w:tc>
          <w:tcPr>
            <w:tcW w:w="1134" w:type="dxa"/>
            <w:tcBorders>
              <w:left w:val="single" w:sz="8" w:space="0" w:color="auto"/>
              <w:right w:val="single" w:sz="12" w:space="0" w:color="auto"/>
            </w:tcBorders>
          </w:tcPr>
          <w:p w:rsidR="00D941AC" w:rsidRDefault="00D941AC">
            <w:pPr>
              <w:jc w:val="left"/>
              <w:rPr>
                <w:rFonts w:ascii="仿宋" w:eastAsia="仿宋" w:hAnsi="仿宋"/>
                <w:sz w:val="24"/>
              </w:rPr>
            </w:pPr>
          </w:p>
        </w:tc>
      </w:tr>
      <w:tr w:rsidR="00D941AC">
        <w:trPr>
          <w:trHeight w:hRule="exact" w:val="340"/>
          <w:jc w:val="center"/>
        </w:trPr>
        <w:tc>
          <w:tcPr>
            <w:tcW w:w="1717" w:type="dxa"/>
            <w:vMerge/>
            <w:tcBorders>
              <w:left w:val="single" w:sz="12" w:space="0" w:color="auto"/>
              <w:bottom w:val="double" w:sz="4" w:space="0" w:color="auto"/>
            </w:tcBorders>
          </w:tcPr>
          <w:p w:rsidR="00D941AC" w:rsidRDefault="00D941AC">
            <w:pPr>
              <w:autoSpaceDE w:val="0"/>
              <w:autoSpaceDN w:val="0"/>
              <w:spacing w:line="200" w:lineRule="atLeast"/>
              <w:jc w:val="center"/>
              <w:rPr>
                <w:rFonts w:ascii="仿宋" w:eastAsia="仿宋" w:hAnsi="仿宋"/>
                <w:b/>
                <w:spacing w:val="-20"/>
                <w:w w:val="80"/>
                <w:position w:val="-6"/>
                <w:sz w:val="28"/>
                <w:szCs w:val="28"/>
              </w:rPr>
            </w:pPr>
          </w:p>
        </w:tc>
        <w:tc>
          <w:tcPr>
            <w:tcW w:w="2077" w:type="dxa"/>
            <w:tcBorders>
              <w:bottom w:val="double" w:sz="4" w:space="0" w:color="auto"/>
            </w:tcBorders>
          </w:tcPr>
          <w:p w:rsidR="00D941AC" w:rsidRDefault="00D941AC">
            <w:pPr>
              <w:jc w:val="left"/>
              <w:rPr>
                <w:rFonts w:ascii="仿宋" w:eastAsia="仿宋" w:hAnsi="仿宋"/>
                <w:sz w:val="24"/>
              </w:rPr>
            </w:pPr>
          </w:p>
        </w:tc>
        <w:tc>
          <w:tcPr>
            <w:tcW w:w="1758" w:type="dxa"/>
            <w:tcBorders>
              <w:bottom w:val="double" w:sz="4" w:space="0" w:color="auto"/>
            </w:tcBorders>
          </w:tcPr>
          <w:p w:rsidR="00D941AC" w:rsidRDefault="00D941AC">
            <w:pPr>
              <w:jc w:val="left"/>
              <w:rPr>
                <w:rFonts w:ascii="仿宋" w:eastAsia="仿宋" w:hAnsi="仿宋"/>
                <w:sz w:val="24"/>
              </w:rPr>
            </w:pPr>
          </w:p>
        </w:tc>
        <w:tc>
          <w:tcPr>
            <w:tcW w:w="1691" w:type="dxa"/>
            <w:tcBorders>
              <w:bottom w:val="double" w:sz="4" w:space="0" w:color="auto"/>
            </w:tcBorders>
          </w:tcPr>
          <w:p w:rsidR="00D941AC" w:rsidRDefault="00D941AC">
            <w:pPr>
              <w:jc w:val="left"/>
              <w:rPr>
                <w:rFonts w:ascii="仿宋" w:eastAsia="仿宋" w:hAnsi="仿宋"/>
                <w:sz w:val="24"/>
              </w:rPr>
            </w:pPr>
          </w:p>
        </w:tc>
        <w:tc>
          <w:tcPr>
            <w:tcW w:w="2165" w:type="dxa"/>
            <w:tcBorders>
              <w:bottom w:val="double" w:sz="4" w:space="0" w:color="auto"/>
            </w:tcBorders>
          </w:tcPr>
          <w:p w:rsidR="00D941AC" w:rsidRDefault="00D941AC">
            <w:pPr>
              <w:jc w:val="left"/>
              <w:rPr>
                <w:rFonts w:ascii="仿宋" w:eastAsia="仿宋" w:hAnsi="仿宋"/>
                <w:sz w:val="24"/>
              </w:rPr>
            </w:pPr>
          </w:p>
        </w:tc>
        <w:tc>
          <w:tcPr>
            <w:tcW w:w="1814" w:type="dxa"/>
            <w:tcBorders>
              <w:bottom w:val="double" w:sz="4" w:space="0" w:color="auto"/>
            </w:tcBorders>
          </w:tcPr>
          <w:p w:rsidR="00D941AC" w:rsidRDefault="00D941AC">
            <w:pPr>
              <w:jc w:val="left"/>
              <w:rPr>
                <w:rFonts w:ascii="仿宋" w:eastAsia="仿宋" w:hAnsi="仿宋"/>
                <w:sz w:val="24"/>
              </w:rPr>
            </w:pPr>
          </w:p>
        </w:tc>
        <w:tc>
          <w:tcPr>
            <w:tcW w:w="1559" w:type="dxa"/>
            <w:tcBorders>
              <w:bottom w:val="double" w:sz="4" w:space="0" w:color="auto"/>
              <w:right w:val="single" w:sz="8" w:space="0" w:color="auto"/>
            </w:tcBorders>
          </w:tcPr>
          <w:p w:rsidR="00D941AC" w:rsidRDefault="00D941AC">
            <w:pPr>
              <w:jc w:val="left"/>
              <w:rPr>
                <w:rFonts w:ascii="仿宋" w:eastAsia="仿宋" w:hAnsi="仿宋"/>
                <w:sz w:val="24"/>
              </w:rPr>
            </w:pPr>
          </w:p>
        </w:tc>
        <w:tc>
          <w:tcPr>
            <w:tcW w:w="1134" w:type="dxa"/>
            <w:tcBorders>
              <w:left w:val="single" w:sz="8" w:space="0" w:color="auto"/>
              <w:bottom w:val="double" w:sz="4" w:space="0" w:color="auto"/>
              <w:right w:val="single" w:sz="12" w:space="0" w:color="auto"/>
            </w:tcBorders>
          </w:tcPr>
          <w:p w:rsidR="00D941AC" w:rsidRDefault="00D941AC">
            <w:pPr>
              <w:jc w:val="left"/>
              <w:rPr>
                <w:rFonts w:ascii="仿宋" w:eastAsia="仿宋" w:hAnsi="仿宋"/>
                <w:sz w:val="24"/>
              </w:rPr>
            </w:pPr>
          </w:p>
        </w:tc>
      </w:tr>
      <w:tr w:rsidR="00D941AC">
        <w:trPr>
          <w:trHeight w:hRule="exact" w:val="340"/>
          <w:jc w:val="center"/>
        </w:trPr>
        <w:tc>
          <w:tcPr>
            <w:tcW w:w="1717" w:type="dxa"/>
            <w:vMerge w:val="restart"/>
            <w:tcBorders>
              <w:top w:val="double" w:sz="4" w:space="0" w:color="auto"/>
              <w:left w:val="single" w:sz="12" w:space="0" w:color="auto"/>
            </w:tcBorders>
            <w:vAlign w:val="center"/>
          </w:tcPr>
          <w:p w:rsidR="00D941AC" w:rsidRDefault="003B73F7">
            <w:pPr>
              <w:autoSpaceDE w:val="0"/>
              <w:autoSpaceDN w:val="0"/>
              <w:spacing w:line="360" w:lineRule="exact"/>
              <w:jc w:val="center"/>
              <w:rPr>
                <w:rFonts w:ascii="仿宋" w:eastAsia="仿宋" w:hAnsi="仿宋"/>
                <w:b/>
                <w:spacing w:val="-20"/>
                <w:w w:val="80"/>
                <w:position w:val="4"/>
                <w:sz w:val="28"/>
                <w:szCs w:val="28"/>
              </w:rPr>
            </w:pPr>
            <w:r>
              <w:rPr>
                <w:rFonts w:ascii="仿宋" w:eastAsia="仿宋" w:hAnsi="仿宋"/>
                <w:b/>
                <w:spacing w:val="-20"/>
                <w:w w:val="80"/>
                <w:position w:val="4"/>
                <w:sz w:val="28"/>
                <w:szCs w:val="28"/>
              </w:rPr>
              <w:t>约</w:t>
            </w:r>
            <w:r>
              <w:rPr>
                <w:rFonts w:ascii="仿宋" w:eastAsia="仿宋" w:hAnsi="仿宋"/>
                <w:b/>
                <w:spacing w:val="-20"/>
                <w:w w:val="80"/>
                <w:position w:val="4"/>
                <w:sz w:val="28"/>
                <w:szCs w:val="28"/>
              </w:rPr>
              <w:t xml:space="preserve"> </w:t>
            </w:r>
            <w:r>
              <w:rPr>
                <w:rFonts w:ascii="仿宋" w:eastAsia="仿宋" w:hAnsi="仿宋"/>
                <w:b/>
                <w:spacing w:val="-20"/>
                <w:w w:val="80"/>
                <w:position w:val="4"/>
                <w:sz w:val="28"/>
                <w:szCs w:val="28"/>
              </w:rPr>
              <w:t>谈</w:t>
            </w:r>
          </w:p>
          <w:p w:rsidR="00D941AC" w:rsidRDefault="003B73F7">
            <w:pPr>
              <w:autoSpaceDE w:val="0"/>
              <w:autoSpaceDN w:val="0"/>
              <w:spacing w:line="360" w:lineRule="exact"/>
              <w:jc w:val="center"/>
              <w:rPr>
                <w:rFonts w:ascii="仿宋" w:eastAsia="仿宋" w:hAnsi="仿宋"/>
                <w:b/>
                <w:spacing w:val="-20"/>
                <w:w w:val="80"/>
                <w:position w:val="4"/>
                <w:sz w:val="28"/>
                <w:szCs w:val="28"/>
              </w:rPr>
            </w:pPr>
            <w:r>
              <w:rPr>
                <w:rFonts w:ascii="仿宋" w:eastAsia="仿宋" w:hAnsi="仿宋"/>
                <w:b/>
                <w:spacing w:val="-20"/>
                <w:w w:val="80"/>
                <w:position w:val="4"/>
                <w:sz w:val="28"/>
                <w:szCs w:val="28"/>
              </w:rPr>
              <w:t>（</w:t>
            </w:r>
            <w:r>
              <w:rPr>
                <w:rFonts w:ascii="仿宋" w:eastAsia="仿宋" w:hAnsi="仿宋" w:hint="eastAsia"/>
                <w:b/>
                <w:spacing w:val="-20"/>
                <w:w w:val="80"/>
                <w:position w:val="4"/>
                <w:sz w:val="28"/>
                <w:szCs w:val="28"/>
              </w:rPr>
              <w:t>0</w:t>
            </w:r>
            <w:r>
              <w:rPr>
                <w:rFonts w:ascii="仿宋" w:eastAsia="仿宋" w:hAnsi="仿宋"/>
                <w:b/>
                <w:spacing w:val="-20"/>
                <w:w w:val="80"/>
                <w:position w:val="4"/>
                <w:sz w:val="28"/>
                <w:szCs w:val="28"/>
              </w:rPr>
              <w:t>）</w:t>
            </w:r>
            <w:proofErr w:type="gramStart"/>
            <w:r>
              <w:rPr>
                <w:rFonts w:ascii="仿宋" w:eastAsia="仿宋" w:hAnsi="仿宋"/>
                <w:b/>
                <w:spacing w:val="-20"/>
                <w:w w:val="80"/>
                <w:position w:val="4"/>
                <w:sz w:val="28"/>
                <w:szCs w:val="28"/>
              </w:rPr>
              <w:t>个</w:t>
            </w:r>
            <w:proofErr w:type="gramEnd"/>
          </w:p>
        </w:tc>
        <w:tc>
          <w:tcPr>
            <w:tcW w:w="2077" w:type="dxa"/>
            <w:tcBorders>
              <w:top w:val="double" w:sz="4" w:space="0" w:color="auto"/>
            </w:tcBorders>
          </w:tcPr>
          <w:p w:rsidR="00D941AC" w:rsidRDefault="00D941AC">
            <w:pPr>
              <w:jc w:val="left"/>
              <w:rPr>
                <w:rFonts w:ascii="仿宋" w:eastAsia="仿宋" w:hAnsi="仿宋"/>
                <w:sz w:val="24"/>
              </w:rPr>
            </w:pPr>
          </w:p>
        </w:tc>
        <w:tc>
          <w:tcPr>
            <w:tcW w:w="1758" w:type="dxa"/>
            <w:tcBorders>
              <w:top w:val="double" w:sz="4" w:space="0" w:color="auto"/>
            </w:tcBorders>
          </w:tcPr>
          <w:p w:rsidR="00D941AC" w:rsidRDefault="00D941AC">
            <w:pPr>
              <w:jc w:val="left"/>
              <w:rPr>
                <w:rFonts w:ascii="仿宋" w:eastAsia="仿宋" w:hAnsi="仿宋"/>
                <w:sz w:val="24"/>
              </w:rPr>
            </w:pPr>
          </w:p>
        </w:tc>
        <w:tc>
          <w:tcPr>
            <w:tcW w:w="1691" w:type="dxa"/>
            <w:tcBorders>
              <w:top w:val="double" w:sz="4" w:space="0" w:color="auto"/>
            </w:tcBorders>
          </w:tcPr>
          <w:p w:rsidR="00D941AC" w:rsidRDefault="00D941AC">
            <w:pPr>
              <w:jc w:val="left"/>
              <w:rPr>
                <w:rFonts w:ascii="仿宋" w:eastAsia="仿宋" w:hAnsi="仿宋"/>
                <w:sz w:val="24"/>
              </w:rPr>
            </w:pPr>
          </w:p>
        </w:tc>
        <w:tc>
          <w:tcPr>
            <w:tcW w:w="2165" w:type="dxa"/>
            <w:tcBorders>
              <w:top w:val="double" w:sz="4" w:space="0" w:color="auto"/>
            </w:tcBorders>
          </w:tcPr>
          <w:p w:rsidR="00D941AC" w:rsidRDefault="00D941AC">
            <w:pPr>
              <w:jc w:val="left"/>
              <w:rPr>
                <w:rFonts w:ascii="仿宋" w:eastAsia="仿宋" w:hAnsi="仿宋"/>
                <w:sz w:val="24"/>
              </w:rPr>
            </w:pPr>
          </w:p>
        </w:tc>
        <w:tc>
          <w:tcPr>
            <w:tcW w:w="1814" w:type="dxa"/>
            <w:tcBorders>
              <w:top w:val="double" w:sz="4" w:space="0" w:color="auto"/>
            </w:tcBorders>
          </w:tcPr>
          <w:p w:rsidR="00D941AC" w:rsidRDefault="00D941AC">
            <w:pPr>
              <w:jc w:val="left"/>
              <w:rPr>
                <w:rFonts w:ascii="仿宋" w:eastAsia="仿宋" w:hAnsi="仿宋"/>
                <w:sz w:val="24"/>
              </w:rPr>
            </w:pPr>
          </w:p>
        </w:tc>
        <w:tc>
          <w:tcPr>
            <w:tcW w:w="1559" w:type="dxa"/>
            <w:tcBorders>
              <w:top w:val="double" w:sz="4" w:space="0" w:color="auto"/>
              <w:right w:val="single" w:sz="8" w:space="0" w:color="auto"/>
            </w:tcBorders>
          </w:tcPr>
          <w:p w:rsidR="00D941AC" w:rsidRDefault="00D941AC">
            <w:pPr>
              <w:jc w:val="left"/>
              <w:rPr>
                <w:rFonts w:ascii="仿宋" w:eastAsia="仿宋" w:hAnsi="仿宋"/>
                <w:sz w:val="24"/>
              </w:rPr>
            </w:pPr>
          </w:p>
        </w:tc>
        <w:tc>
          <w:tcPr>
            <w:tcW w:w="1134" w:type="dxa"/>
            <w:tcBorders>
              <w:top w:val="double" w:sz="4" w:space="0" w:color="auto"/>
              <w:left w:val="single" w:sz="8" w:space="0" w:color="auto"/>
              <w:right w:val="single" w:sz="12" w:space="0" w:color="auto"/>
            </w:tcBorders>
          </w:tcPr>
          <w:p w:rsidR="00D941AC" w:rsidRDefault="00D941AC">
            <w:pPr>
              <w:jc w:val="left"/>
              <w:rPr>
                <w:rFonts w:ascii="仿宋" w:eastAsia="仿宋" w:hAnsi="仿宋"/>
                <w:sz w:val="24"/>
              </w:rPr>
            </w:pPr>
          </w:p>
        </w:tc>
      </w:tr>
      <w:tr w:rsidR="00D941AC">
        <w:trPr>
          <w:trHeight w:hRule="exact" w:val="340"/>
          <w:jc w:val="center"/>
        </w:trPr>
        <w:tc>
          <w:tcPr>
            <w:tcW w:w="1717" w:type="dxa"/>
            <w:vMerge/>
            <w:tcBorders>
              <w:left w:val="single" w:sz="12" w:space="0" w:color="auto"/>
            </w:tcBorders>
          </w:tcPr>
          <w:p w:rsidR="00D941AC" w:rsidRDefault="00D941AC">
            <w:pPr>
              <w:autoSpaceDE w:val="0"/>
              <w:autoSpaceDN w:val="0"/>
              <w:spacing w:line="200" w:lineRule="atLeast"/>
              <w:jc w:val="center"/>
              <w:rPr>
                <w:rFonts w:ascii="仿宋" w:eastAsia="仿宋" w:hAnsi="仿宋"/>
                <w:b/>
                <w:spacing w:val="-20"/>
                <w:w w:val="80"/>
                <w:position w:val="-6"/>
                <w:sz w:val="28"/>
                <w:szCs w:val="28"/>
              </w:rPr>
            </w:pPr>
          </w:p>
        </w:tc>
        <w:tc>
          <w:tcPr>
            <w:tcW w:w="2077" w:type="dxa"/>
          </w:tcPr>
          <w:p w:rsidR="00D941AC" w:rsidRDefault="00D941AC">
            <w:pPr>
              <w:jc w:val="left"/>
              <w:rPr>
                <w:rFonts w:ascii="仿宋" w:eastAsia="仿宋" w:hAnsi="仿宋"/>
                <w:sz w:val="24"/>
              </w:rPr>
            </w:pPr>
          </w:p>
        </w:tc>
        <w:tc>
          <w:tcPr>
            <w:tcW w:w="1758" w:type="dxa"/>
          </w:tcPr>
          <w:p w:rsidR="00D941AC" w:rsidRDefault="00D941AC">
            <w:pPr>
              <w:jc w:val="left"/>
              <w:rPr>
                <w:rFonts w:ascii="仿宋" w:eastAsia="仿宋" w:hAnsi="仿宋"/>
                <w:sz w:val="24"/>
              </w:rPr>
            </w:pPr>
          </w:p>
        </w:tc>
        <w:tc>
          <w:tcPr>
            <w:tcW w:w="1691" w:type="dxa"/>
          </w:tcPr>
          <w:p w:rsidR="00D941AC" w:rsidRDefault="00D941AC">
            <w:pPr>
              <w:jc w:val="left"/>
              <w:rPr>
                <w:rFonts w:ascii="仿宋" w:eastAsia="仿宋" w:hAnsi="仿宋"/>
                <w:sz w:val="24"/>
              </w:rPr>
            </w:pPr>
          </w:p>
        </w:tc>
        <w:tc>
          <w:tcPr>
            <w:tcW w:w="2165" w:type="dxa"/>
          </w:tcPr>
          <w:p w:rsidR="00D941AC" w:rsidRDefault="00D941AC">
            <w:pPr>
              <w:jc w:val="left"/>
              <w:rPr>
                <w:rFonts w:ascii="仿宋" w:eastAsia="仿宋" w:hAnsi="仿宋"/>
                <w:sz w:val="24"/>
              </w:rPr>
            </w:pPr>
          </w:p>
        </w:tc>
        <w:tc>
          <w:tcPr>
            <w:tcW w:w="1814" w:type="dxa"/>
          </w:tcPr>
          <w:p w:rsidR="00D941AC" w:rsidRDefault="00D941AC">
            <w:pPr>
              <w:jc w:val="left"/>
              <w:rPr>
                <w:rFonts w:ascii="仿宋" w:eastAsia="仿宋" w:hAnsi="仿宋"/>
                <w:sz w:val="24"/>
              </w:rPr>
            </w:pPr>
          </w:p>
        </w:tc>
        <w:tc>
          <w:tcPr>
            <w:tcW w:w="1559" w:type="dxa"/>
            <w:tcBorders>
              <w:right w:val="single" w:sz="8" w:space="0" w:color="auto"/>
            </w:tcBorders>
          </w:tcPr>
          <w:p w:rsidR="00D941AC" w:rsidRDefault="00D941AC">
            <w:pPr>
              <w:jc w:val="left"/>
              <w:rPr>
                <w:rFonts w:ascii="仿宋" w:eastAsia="仿宋" w:hAnsi="仿宋"/>
                <w:sz w:val="24"/>
              </w:rPr>
            </w:pPr>
          </w:p>
        </w:tc>
        <w:tc>
          <w:tcPr>
            <w:tcW w:w="1134" w:type="dxa"/>
            <w:tcBorders>
              <w:left w:val="single" w:sz="8" w:space="0" w:color="auto"/>
              <w:right w:val="single" w:sz="12" w:space="0" w:color="auto"/>
            </w:tcBorders>
          </w:tcPr>
          <w:p w:rsidR="00D941AC" w:rsidRDefault="00D941AC">
            <w:pPr>
              <w:jc w:val="left"/>
              <w:rPr>
                <w:rFonts w:ascii="仿宋" w:eastAsia="仿宋" w:hAnsi="仿宋"/>
                <w:sz w:val="24"/>
              </w:rPr>
            </w:pPr>
          </w:p>
        </w:tc>
      </w:tr>
      <w:tr w:rsidR="00D941AC">
        <w:trPr>
          <w:trHeight w:hRule="exact" w:val="340"/>
          <w:jc w:val="center"/>
        </w:trPr>
        <w:tc>
          <w:tcPr>
            <w:tcW w:w="1717" w:type="dxa"/>
            <w:vMerge/>
            <w:tcBorders>
              <w:left w:val="single" w:sz="12" w:space="0" w:color="auto"/>
              <w:bottom w:val="double" w:sz="4" w:space="0" w:color="auto"/>
            </w:tcBorders>
          </w:tcPr>
          <w:p w:rsidR="00D941AC" w:rsidRDefault="00D941AC">
            <w:pPr>
              <w:autoSpaceDE w:val="0"/>
              <w:autoSpaceDN w:val="0"/>
              <w:spacing w:line="200" w:lineRule="atLeast"/>
              <w:jc w:val="center"/>
              <w:rPr>
                <w:rFonts w:ascii="仿宋" w:eastAsia="仿宋" w:hAnsi="仿宋"/>
                <w:b/>
                <w:spacing w:val="-20"/>
                <w:w w:val="80"/>
                <w:position w:val="-6"/>
                <w:sz w:val="28"/>
                <w:szCs w:val="28"/>
              </w:rPr>
            </w:pPr>
          </w:p>
        </w:tc>
        <w:tc>
          <w:tcPr>
            <w:tcW w:w="2077" w:type="dxa"/>
            <w:tcBorders>
              <w:bottom w:val="double" w:sz="4" w:space="0" w:color="auto"/>
            </w:tcBorders>
          </w:tcPr>
          <w:p w:rsidR="00D941AC" w:rsidRDefault="00D941AC">
            <w:pPr>
              <w:jc w:val="left"/>
              <w:rPr>
                <w:rFonts w:ascii="仿宋" w:eastAsia="仿宋" w:hAnsi="仿宋"/>
                <w:sz w:val="18"/>
                <w:szCs w:val="18"/>
              </w:rPr>
            </w:pPr>
          </w:p>
        </w:tc>
        <w:tc>
          <w:tcPr>
            <w:tcW w:w="1758" w:type="dxa"/>
            <w:tcBorders>
              <w:bottom w:val="double" w:sz="4" w:space="0" w:color="auto"/>
            </w:tcBorders>
          </w:tcPr>
          <w:p w:rsidR="00D941AC" w:rsidRDefault="00D941AC">
            <w:pPr>
              <w:jc w:val="left"/>
              <w:rPr>
                <w:rFonts w:ascii="仿宋" w:eastAsia="仿宋" w:hAnsi="仿宋"/>
                <w:sz w:val="18"/>
                <w:szCs w:val="18"/>
              </w:rPr>
            </w:pPr>
          </w:p>
        </w:tc>
        <w:tc>
          <w:tcPr>
            <w:tcW w:w="1691" w:type="dxa"/>
            <w:tcBorders>
              <w:bottom w:val="double" w:sz="4" w:space="0" w:color="auto"/>
            </w:tcBorders>
          </w:tcPr>
          <w:p w:rsidR="00D941AC" w:rsidRDefault="00D941AC">
            <w:pPr>
              <w:jc w:val="left"/>
              <w:rPr>
                <w:rFonts w:ascii="仿宋" w:eastAsia="仿宋" w:hAnsi="仿宋"/>
                <w:sz w:val="18"/>
                <w:szCs w:val="18"/>
              </w:rPr>
            </w:pPr>
          </w:p>
        </w:tc>
        <w:tc>
          <w:tcPr>
            <w:tcW w:w="2165" w:type="dxa"/>
            <w:tcBorders>
              <w:bottom w:val="double" w:sz="4" w:space="0" w:color="auto"/>
            </w:tcBorders>
          </w:tcPr>
          <w:p w:rsidR="00D941AC" w:rsidRDefault="00D941AC">
            <w:pPr>
              <w:jc w:val="left"/>
              <w:rPr>
                <w:rFonts w:ascii="仿宋" w:eastAsia="仿宋" w:hAnsi="仿宋"/>
                <w:sz w:val="18"/>
                <w:szCs w:val="18"/>
              </w:rPr>
            </w:pPr>
          </w:p>
        </w:tc>
        <w:tc>
          <w:tcPr>
            <w:tcW w:w="1814" w:type="dxa"/>
            <w:tcBorders>
              <w:bottom w:val="double" w:sz="4" w:space="0" w:color="auto"/>
            </w:tcBorders>
          </w:tcPr>
          <w:p w:rsidR="00D941AC" w:rsidRDefault="00D941AC">
            <w:pPr>
              <w:jc w:val="left"/>
              <w:rPr>
                <w:rFonts w:ascii="仿宋" w:eastAsia="仿宋" w:hAnsi="仿宋"/>
                <w:sz w:val="18"/>
                <w:szCs w:val="18"/>
              </w:rPr>
            </w:pPr>
          </w:p>
        </w:tc>
        <w:tc>
          <w:tcPr>
            <w:tcW w:w="1559" w:type="dxa"/>
            <w:tcBorders>
              <w:bottom w:val="double" w:sz="4" w:space="0" w:color="auto"/>
              <w:right w:val="single" w:sz="8" w:space="0" w:color="auto"/>
            </w:tcBorders>
          </w:tcPr>
          <w:p w:rsidR="00D941AC" w:rsidRDefault="00D941AC">
            <w:pPr>
              <w:jc w:val="left"/>
              <w:rPr>
                <w:rFonts w:ascii="仿宋" w:eastAsia="仿宋" w:hAnsi="仿宋"/>
                <w:sz w:val="18"/>
                <w:szCs w:val="18"/>
              </w:rPr>
            </w:pPr>
          </w:p>
        </w:tc>
        <w:tc>
          <w:tcPr>
            <w:tcW w:w="1134" w:type="dxa"/>
            <w:tcBorders>
              <w:left w:val="single" w:sz="8" w:space="0" w:color="auto"/>
              <w:bottom w:val="double" w:sz="4" w:space="0" w:color="auto"/>
              <w:right w:val="single" w:sz="12" w:space="0" w:color="auto"/>
            </w:tcBorders>
          </w:tcPr>
          <w:p w:rsidR="00D941AC" w:rsidRDefault="00D941AC">
            <w:pPr>
              <w:jc w:val="left"/>
              <w:rPr>
                <w:rFonts w:ascii="仿宋" w:eastAsia="仿宋" w:hAnsi="仿宋"/>
                <w:sz w:val="18"/>
                <w:szCs w:val="18"/>
              </w:rPr>
            </w:pPr>
          </w:p>
        </w:tc>
      </w:tr>
      <w:tr w:rsidR="00D941AC">
        <w:trPr>
          <w:trHeight w:hRule="exact" w:val="340"/>
          <w:jc w:val="center"/>
        </w:trPr>
        <w:tc>
          <w:tcPr>
            <w:tcW w:w="1717" w:type="dxa"/>
            <w:vMerge w:val="restart"/>
            <w:tcBorders>
              <w:top w:val="double" w:sz="4" w:space="0" w:color="auto"/>
              <w:left w:val="single" w:sz="12" w:space="0" w:color="auto"/>
            </w:tcBorders>
            <w:vAlign w:val="center"/>
          </w:tcPr>
          <w:p w:rsidR="00D941AC" w:rsidRDefault="003B73F7">
            <w:pPr>
              <w:autoSpaceDE w:val="0"/>
              <w:autoSpaceDN w:val="0"/>
              <w:spacing w:line="360" w:lineRule="exact"/>
              <w:jc w:val="center"/>
              <w:rPr>
                <w:rFonts w:ascii="仿宋" w:eastAsia="仿宋" w:hAnsi="仿宋"/>
                <w:b/>
                <w:spacing w:val="-20"/>
                <w:w w:val="80"/>
                <w:position w:val="4"/>
                <w:sz w:val="28"/>
                <w:szCs w:val="28"/>
              </w:rPr>
            </w:pPr>
            <w:r>
              <w:rPr>
                <w:rFonts w:ascii="仿宋" w:eastAsia="仿宋" w:hAnsi="仿宋"/>
                <w:b/>
                <w:spacing w:val="-20"/>
                <w:w w:val="80"/>
                <w:position w:val="4"/>
                <w:sz w:val="28"/>
                <w:szCs w:val="28"/>
              </w:rPr>
              <w:t>移交</w:t>
            </w:r>
          </w:p>
          <w:p w:rsidR="00D941AC" w:rsidRDefault="003B73F7">
            <w:pPr>
              <w:autoSpaceDE w:val="0"/>
              <w:autoSpaceDN w:val="0"/>
              <w:spacing w:line="360" w:lineRule="exact"/>
              <w:jc w:val="center"/>
              <w:rPr>
                <w:rFonts w:ascii="仿宋" w:eastAsia="仿宋" w:hAnsi="仿宋"/>
                <w:b/>
                <w:spacing w:val="-20"/>
                <w:w w:val="80"/>
                <w:position w:val="4"/>
                <w:sz w:val="28"/>
                <w:szCs w:val="28"/>
              </w:rPr>
            </w:pPr>
            <w:r>
              <w:rPr>
                <w:rFonts w:ascii="仿宋" w:eastAsia="仿宋" w:hAnsi="仿宋"/>
                <w:b/>
                <w:spacing w:val="-20"/>
                <w:w w:val="80"/>
                <w:position w:val="4"/>
                <w:sz w:val="28"/>
                <w:szCs w:val="28"/>
              </w:rPr>
              <w:t>（</w:t>
            </w:r>
            <w:r>
              <w:rPr>
                <w:rFonts w:ascii="仿宋" w:eastAsia="仿宋" w:hAnsi="仿宋" w:hint="eastAsia"/>
                <w:b/>
                <w:spacing w:val="-20"/>
                <w:w w:val="80"/>
                <w:position w:val="4"/>
                <w:sz w:val="28"/>
                <w:szCs w:val="28"/>
              </w:rPr>
              <w:t>0</w:t>
            </w:r>
            <w:r>
              <w:rPr>
                <w:rFonts w:ascii="仿宋" w:eastAsia="仿宋" w:hAnsi="仿宋"/>
                <w:b/>
                <w:spacing w:val="-20"/>
                <w:w w:val="80"/>
                <w:position w:val="4"/>
                <w:sz w:val="28"/>
                <w:szCs w:val="28"/>
              </w:rPr>
              <w:t>）</w:t>
            </w:r>
            <w:proofErr w:type="gramStart"/>
            <w:r>
              <w:rPr>
                <w:rFonts w:ascii="仿宋" w:eastAsia="仿宋" w:hAnsi="仿宋"/>
                <w:b/>
                <w:spacing w:val="-20"/>
                <w:w w:val="80"/>
                <w:position w:val="4"/>
                <w:sz w:val="28"/>
                <w:szCs w:val="28"/>
              </w:rPr>
              <w:t>个</w:t>
            </w:r>
            <w:proofErr w:type="gramEnd"/>
          </w:p>
        </w:tc>
        <w:tc>
          <w:tcPr>
            <w:tcW w:w="2077" w:type="dxa"/>
            <w:tcBorders>
              <w:top w:val="double" w:sz="4" w:space="0" w:color="auto"/>
            </w:tcBorders>
          </w:tcPr>
          <w:p w:rsidR="00D941AC" w:rsidRDefault="00D941AC">
            <w:pPr>
              <w:jc w:val="left"/>
              <w:rPr>
                <w:rFonts w:ascii="仿宋" w:eastAsia="仿宋" w:hAnsi="仿宋"/>
                <w:szCs w:val="21"/>
              </w:rPr>
            </w:pPr>
          </w:p>
        </w:tc>
        <w:tc>
          <w:tcPr>
            <w:tcW w:w="1758" w:type="dxa"/>
            <w:tcBorders>
              <w:top w:val="double" w:sz="4" w:space="0" w:color="auto"/>
            </w:tcBorders>
          </w:tcPr>
          <w:p w:rsidR="00D941AC" w:rsidRDefault="00D941AC">
            <w:pPr>
              <w:jc w:val="left"/>
              <w:rPr>
                <w:rFonts w:ascii="仿宋" w:eastAsia="仿宋" w:hAnsi="仿宋"/>
                <w:sz w:val="18"/>
                <w:szCs w:val="18"/>
              </w:rPr>
            </w:pPr>
          </w:p>
        </w:tc>
        <w:tc>
          <w:tcPr>
            <w:tcW w:w="1691" w:type="dxa"/>
            <w:tcBorders>
              <w:top w:val="double" w:sz="4" w:space="0" w:color="auto"/>
            </w:tcBorders>
          </w:tcPr>
          <w:p w:rsidR="00D941AC" w:rsidRDefault="00D941AC">
            <w:pPr>
              <w:jc w:val="left"/>
              <w:rPr>
                <w:rFonts w:ascii="仿宋" w:eastAsia="仿宋" w:hAnsi="仿宋"/>
                <w:sz w:val="18"/>
                <w:szCs w:val="18"/>
              </w:rPr>
            </w:pPr>
          </w:p>
        </w:tc>
        <w:tc>
          <w:tcPr>
            <w:tcW w:w="2165" w:type="dxa"/>
            <w:tcBorders>
              <w:top w:val="double" w:sz="4" w:space="0" w:color="auto"/>
            </w:tcBorders>
          </w:tcPr>
          <w:p w:rsidR="00D941AC" w:rsidRDefault="00D941AC">
            <w:pPr>
              <w:jc w:val="left"/>
              <w:rPr>
                <w:rFonts w:ascii="仿宋" w:eastAsia="仿宋" w:hAnsi="仿宋"/>
                <w:sz w:val="18"/>
                <w:szCs w:val="18"/>
              </w:rPr>
            </w:pPr>
          </w:p>
        </w:tc>
        <w:tc>
          <w:tcPr>
            <w:tcW w:w="1814" w:type="dxa"/>
            <w:tcBorders>
              <w:top w:val="double" w:sz="4" w:space="0" w:color="auto"/>
            </w:tcBorders>
          </w:tcPr>
          <w:p w:rsidR="00D941AC" w:rsidRDefault="00D941AC">
            <w:pPr>
              <w:jc w:val="left"/>
              <w:rPr>
                <w:rFonts w:ascii="仿宋" w:eastAsia="仿宋" w:hAnsi="仿宋"/>
                <w:sz w:val="18"/>
                <w:szCs w:val="18"/>
              </w:rPr>
            </w:pPr>
          </w:p>
        </w:tc>
        <w:tc>
          <w:tcPr>
            <w:tcW w:w="1559" w:type="dxa"/>
            <w:tcBorders>
              <w:top w:val="double" w:sz="4" w:space="0" w:color="auto"/>
              <w:right w:val="single" w:sz="8" w:space="0" w:color="auto"/>
            </w:tcBorders>
          </w:tcPr>
          <w:p w:rsidR="00D941AC" w:rsidRDefault="00D941AC">
            <w:pPr>
              <w:jc w:val="left"/>
              <w:rPr>
                <w:rFonts w:ascii="仿宋" w:eastAsia="仿宋" w:hAnsi="仿宋"/>
                <w:sz w:val="18"/>
                <w:szCs w:val="18"/>
              </w:rPr>
            </w:pPr>
          </w:p>
        </w:tc>
        <w:tc>
          <w:tcPr>
            <w:tcW w:w="1134" w:type="dxa"/>
            <w:tcBorders>
              <w:top w:val="double" w:sz="4" w:space="0" w:color="auto"/>
              <w:left w:val="single" w:sz="8" w:space="0" w:color="auto"/>
              <w:right w:val="single" w:sz="12" w:space="0" w:color="auto"/>
            </w:tcBorders>
          </w:tcPr>
          <w:p w:rsidR="00D941AC" w:rsidRDefault="00D941AC">
            <w:pPr>
              <w:jc w:val="left"/>
              <w:rPr>
                <w:rFonts w:ascii="仿宋" w:eastAsia="仿宋" w:hAnsi="仿宋"/>
                <w:sz w:val="18"/>
                <w:szCs w:val="18"/>
              </w:rPr>
            </w:pPr>
          </w:p>
        </w:tc>
      </w:tr>
      <w:tr w:rsidR="00D941AC">
        <w:trPr>
          <w:trHeight w:hRule="exact" w:val="340"/>
          <w:jc w:val="center"/>
        </w:trPr>
        <w:tc>
          <w:tcPr>
            <w:tcW w:w="1717" w:type="dxa"/>
            <w:vMerge/>
            <w:tcBorders>
              <w:left w:val="single" w:sz="12" w:space="0" w:color="auto"/>
            </w:tcBorders>
          </w:tcPr>
          <w:p w:rsidR="00D941AC" w:rsidRDefault="00D941AC">
            <w:pPr>
              <w:jc w:val="left"/>
              <w:rPr>
                <w:rFonts w:ascii="仿宋" w:eastAsia="仿宋" w:hAnsi="仿宋"/>
                <w:sz w:val="28"/>
                <w:szCs w:val="28"/>
              </w:rPr>
            </w:pPr>
          </w:p>
        </w:tc>
        <w:tc>
          <w:tcPr>
            <w:tcW w:w="2077" w:type="dxa"/>
          </w:tcPr>
          <w:p w:rsidR="00D941AC" w:rsidRDefault="00D941AC">
            <w:pPr>
              <w:jc w:val="left"/>
              <w:rPr>
                <w:rFonts w:ascii="仿宋" w:eastAsia="仿宋" w:hAnsi="仿宋"/>
                <w:szCs w:val="21"/>
              </w:rPr>
            </w:pPr>
          </w:p>
        </w:tc>
        <w:tc>
          <w:tcPr>
            <w:tcW w:w="1758" w:type="dxa"/>
          </w:tcPr>
          <w:p w:rsidR="00D941AC" w:rsidRDefault="00D941AC">
            <w:pPr>
              <w:jc w:val="left"/>
              <w:rPr>
                <w:rFonts w:ascii="仿宋" w:eastAsia="仿宋" w:hAnsi="仿宋"/>
                <w:sz w:val="18"/>
                <w:szCs w:val="18"/>
              </w:rPr>
            </w:pPr>
          </w:p>
        </w:tc>
        <w:tc>
          <w:tcPr>
            <w:tcW w:w="1691" w:type="dxa"/>
          </w:tcPr>
          <w:p w:rsidR="00D941AC" w:rsidRDefault="00D941AC">
            <w:pPr>
              <w:jc w:val="left"/>
              <w:rPr>
                <w:rFonts w:ascii="仿宋" w:eastAsia="仿宋" w:hAnsi="仿宋"/>
                <w:sz w:val="18"/>
                <w:szCs w:val="18"/>
              </w:rPr>
            </w:pPr>
          </w:p>
        </w:tc>
        <w:tc>
          <w:tcPr>
            <w:tcW w:w="2165" w:type="dxa"/>
          </w:tcPr>
          <w:p w:rsidR="00D941AC" w:rsidRDefault="00D941AC">
            <w:pPr>
              <w:jc w:val="left"/>
              <w:rPr>
                <w:rFonts w:ascii="仿宋" w:eastAsia="仿宋" w:hAnsi="仿宋"/>
                <w:sz w:val="18"/>
                <w:szCs w:val="18"/>
              </w:rPr>
            </w:pPr>
          </w:p>
        </w:tc>
        <w:tc>
          <w:tcPr>
            <w:tcW w:w="1814" w:type="dxa"/>
          </w:tcPr>
          <w:p w:rsidR="00D941AC" w:rsidRDefault="00D941AC">
            <w:pPr>
              <w:jc w:val="left"/>
              <w:rPr>
                <w:rFonts w:ascii="仿宋" w:eastAsia="仿宋" w:hAnsi="仿宋"/>
                <w:sz w:val="18"/>
                <w:szCs w:val="18"/>
              </w:rPr>
            </w:pPr>
          </w:p>
        </w:tc>
        <w:tc>
          <w:tcPr>
            <w:tcW w:w="1559" w:type="dxa"/>
            <w:tcBorders>
              <w:right w:val="single" w:sz="8" w:space="0" w:color="auto"/>
            </w:tcBorders>
          </w:tcPr>
          <w:p w:rsidR="00D941AC" w:rsidRDefault="00D941AC">
            <w:pPr>
              <w:jc w:val="left"/>
              <w:rPr>
                <w:rFonts w:ascii="仿宋" w:eastAsia="仿宋" w:hAnsi="仿宋"/>
                <w:sz w:val="18"/>
                <w:szCs w:val="18"/>
              </w:rPr>
            </w:pPr>
          </w:p>
        </w:tc>
        <w:tc>
          <w:tcPr>
            <w:tcW w:w="1134" w:type="dxa"/>
            <w:tcBorders>
              <w:left w:val="single" w:sz="8" w:space="0" w:color="auto"/>
              <w:right w:val="single" w:sz="12" w:space="0" w:color="auto"/>
            </w:tcBorders>
          </w:tcPr>
          <w:p w:rsidR="00D941AC" w:rsidRDefault="00D941AC">
            <w:pPr>
              <w:jc w:val="left"/>
              <w:rPr>
                <w:rFonts w:ascii="仿宋" w:eastAsia="仿宋" w:hAnsi="仿宋"/>
                <w:sz w:val="18"/>
                <w:szCs w:val="18"/>
              </w:rPr>
            </w:pPr>
          </w:p>
        </w:tc>
      </w:tr>
      <w:tr w:rsidR="00D941AC">
        <w:trPr>
          <w:trHeight w:hRule="exact" w:val="340"/>
          <w:jc w:val="center"/>
        </w:trPr>
        <w:tc>
          <w:tcPr>
            <w:tcW w:w="1717" w:type="dxa"/>
            <w:vMerge/>
            <w:tcBorders>
              <w:left w:val="single" w:sz="12" w:space="0" w:color="auto"/>
            </w:tcBorders>
          </w:tcPr>
          <w:p w:rsidR="00D941AC" w:rsidRDefault="00D941AC">
            <w:pPr>
              <w:jc w:val="left"/>
              <w:rPr>
                <w:rFonts w:ascii="仿宋" w:eastAsia="仿宋" w:hAnsi="仿宋"/>
                <w:sz w:val="28"/>
                <w:szCs w:val="28"/>
              </w:rPr>
            </w:pPr>
          </w:p>
        </w:tc>
        <w:tc>
          <w:tcPr>
            <w:tcW w:w="2077" w:type="dxa"/>
          </w:tcPr>
          <w:p w:rsidR="00D941AC" w:rsidRDefault="00D941AC">
            <w:pPr>
              <w:jc w:val="left"/>
              <w:rPr>
                <w:rFonts w:ascii="仿宋" w:eastAsia="仿宋" w:hAnsi="仿宋"/>
                <w:szCs w:val="21"/>
              </w:rPr>
            </w:pPr>
          </w:p>
        </w:tc>
        <w:tc>
          <w:tcPr>
            <w:tcW w:w="1758" w:type="dxa"/>
          </w:tcPr>
          <w:p w:rsidR="00D941AC" w:rsidRDefault="00D941AC">
            <w:pPr>
              <w:jc w:val="left"/>
              <w:rPr>
                <w:rFonts w:ascii="仿宋" w:eastAsia="仿宋" w:hAnsi="仿宋"/>
                <w:sz w:val="18"/>
                <w:szCs w:val="18"/>
              </w:rPr>
            </w:pPr>
          </w:p>
        </w:tc>
        <w:tc>
          <w:tcPr>
            <w:tcW w:w="1691" w:type="dxa"/>
          </w:tcPr>
          <w:p w:rsidR="00D941AC" w:rsidRDefault="00D941AC">
            <w:pPr>
              <w:jc w:val="left"/>
              <w:rPr>
                <w:rFonts w:ascii="仿宋" w:eastAsia="仿宋" w:hAnsi="仿宋"/>
                <w:sz w:val="18"/>
                <w:szCs w:val="18"/>
              </w:rPr>
            </w:pPr>
          </w:p>
        </w:tc>
        <w:tc>
          <w:tcPr>
            <w:tcW w:w="2165" w:type="dxa"/>
          </w:tcPr>
          <w:p w:rsidR="00D941AC" w:rsidRDefault="00D941AC">
            <w:pPr>
              <w:jc w:val="left"/>
              <w:rPr>
                <w:rFonts w:ascii="仿宋" w:eastAsia="仿宋" w:hAnsi="仿宋"/>
                <w:sz w:val="18"/>
                <w:szCs w:val="18"/>
              </w:rPr>
            </w:pPr>
          </w:p>
        </w:tc>
        <w:tc>
          <w:tcPr>
            <w:tcW w:w="1814" w:type="dxa"/>
          </w:tcPr>
          <w:p w:rsidR="00D941AC" w:rsidRDefault="00D941AC">
            <w:pPr>
              <w:jc w:val="left"/>
              <w:rPr>
                <w:rFonts w:ascii="仿宋" w:eastAsia="仿宋" w:hAnsi="仿宋"/>
                <w:sz w:val="18"/>
                <w:szCs w:val="18"/>
              </w:rPr>
            </w:pPr>
          </w:p>
        </w:tc>
        <w:tc>
          <w:tcPr>
            <w:tcW w:w="1559" w:type="dxa"/>
            <w:tcBorders>
              <w:right w:val="single" w:sz="8" w:space="0" w:color="auto"/>
            </w:tcBorders>
          </w:tcPr>
          <w:p w:rsidR="00D941AC" w:rsidRDefault="00D941AC">
            <w:pPr>
              <w:jc w:val="left"/>
              <w:rPr>
                <w:rFonts w:ascii="仿宋" w:eastAsia="仿宋" w:hAnsi="仿宋"/>
                <w:sz w:val="18"/>
                <w:szCs w:val="18"/>
              </w:rPr>
            </w:pPr>
          </w:p>
        </w:tc>
        <w:tc>
          <w:tcPr>
            <w:tcW w:w="1134" w:type="dxa"/>
            <w:tcBorders>
              <w:left w:val="single" w:sz="8" w:space="0" w:color="auto"/>
              <w:right w:val="single" w:sz="12" w:space="0" w:color="auto"/>
            </w:tcBorders>
          </w:tcPr>
          <w:p w:rsidR="00D941AC" w:rsidRDefault="00D941AC">
            <w:pPr>
              <w:jc w:val="left"/>
              <w:rPr>
                <w:rFonts w:ascii="仿宋" w:eastAsia="仿宋" w:hAnsi="仿宋"/>
                <w:sz w:val="18"/>
                <w:szCs w:val="18"/>
              </w:rPr>
            </w:pPr>
          </w:p>
        </w:tc>
      </w:tr>
      <w:tr w:rsidR="00D941AC">
        <w:trPr>
          <w:trHeight w:hRule="exact" w:val="660"/>
          <w:jc w:val="center"/>
        </w:trPr>
        <w:tc>
          <w:tcPr>
            <w:tcW w:w="1717" w:type="dxa"/>
            <w:tcBorders>
              <w:left w:val="single" w:sz="12" w:space="0" w:color="auto"/>
            </w:tcBorders>
          </w:tcPr>
          <w:p w:rsidR="00D941AC" w:rsidRDefault="003B73F7">
            <w:pPr>
              <w:autoSpaceDE w:val="0"/>
              <w:autoSpaceDN w:val="0"/>
              <w:spacing w:line="360" w:lineRule="exact"/>
              <w:jc w:val="center"/>
              <w:rPr>
                <w:rFonts w:ascii="仿宋" w:eastAsia="仿宋" w:hAnsi="仿宋"/>
                <w:b/>
                <w:spacing w:val="-20"/>
                <w:w w:val="80"/>
                <w:position w:val="4"/>
                <w:sz w:val="28"/>
                <w:szCs w:val="28"/>
              </w:rPr>
            </w:pPr>
            <w:r>
              <w:rPr>
                <w:rFonts w:ascii="仿宋" w:eastAsia="仿宋" w:hAnsi="仿宋" w:hint="eastAsia"/>
                <w:b/>
                <w:spacing w:val="-20"/>
                <w:w w:val="80"/>
                <w:position w:val="4"/>
                <w:sz w:val="28"/>
                <w:szCs w:val="28"/>
              </w:rPr>
              <w:t>整改</w:t>
            </w:r>
          </w:p>
          <w:p w:rsidR="00D941AC" w:rsidRDefault="003B73F7">
            <w:pPr>
              <w:autoSpaceDE w:val="0"/>
              <w:autoSpaceDN w:val="0"/>
              <w:spacing w:line="360" w:lineRule="exact"/>
              <w:jc w:val="center"/>
              <w:rPr>
                <w:rFonts w:ascii="仿宋" w:eastAsia="仿宋" w:hAnsi="仿宋"/>
                <w:b/>
                <w:spacing w:val="-20"/>
                <w:w w:val="80"/>
                <w:position w:val="-6"/>
                <w:sz w:val="28"/>
                <w:szCs w:val="28"/>
              </w:rPr>
            </w:pPr>
            <w:r>
              <w:rPr>
                <w:rFonts w:ascii="仿宋" w:eastAsia="仿宋" w:hAnsi="仿宋"/>
                <w:b/>
                <w:spacing w:val="-20"/>
                <w:w w:val="80"/>
                <w:position w:val="4"/>
                <w:sz w:val="28"/>
                <w:szCs w:val="28"/>
              </w:rPr>
              <w:t>（</w:t>
            </w:r>
            <w:r>
              <w:rPr>
                <w:rFonts w:ascii="仿宋" w:eastAsia="仿宋" w:hAnsi="仿宋" w:hint="eastAsia"/>
                <w:b/>
                <w:spacing w:val="-20"/>
                <w:w w:val="80"/>
                <w:position w:val="4"/>
                <w:sz w:val="28"/>
                <w:szCs w:val="28"/>
              </w:rPr>
              <w:t>9</w:t>
            </w:r>
            <w:r>
              <w:rPr>
                <w:rFonts w:ascii="仿宋" w:eastAsia="仿宋" w:hAnsi="仿宋"/>
                <w:b/>
                <w:spacing w:val="-20"/>
                <w:w w:val="80"/>
                <w:position w:val="4"/>
                <w:sz w:val="28"/>
                <w:szCs w:val="28"/>
              </w:rPr>
              <w:t>）</w:t>
            </w:r>
            <w:proofErr w:type="gramStart"/>
            <w:r>
              <w:rPr>
                <w:rFonts w:ascii="仿宋" w:eastAsia="仿宋" w:hAnsi="仿宋"/>
                <w:b/>
                <w:spacing w:val="-20"/>
                <w:w w:val="80"/>
                <w:position w:val="4"/>
                <w:sz w:val="28"/>
                <w:szCs w:val="28"/>
              </w:rPr>
              <w:t>个</w:t>
            </w:r>
            <w:proofErr w:type="gramEnd"/>
          </w:p>
        </w:tc>
        <w:tc>
          <w:tcPr>
            <w:tcW w:w="12198" w:type="dxa"/>
            <w:gridSpan w:val="7"/>
            <w:tcBorders>
              <w:bottom w:val="single" w:sz="8" w:space="0" w:color="auto"/>
              <w:right w:val="single" w:sz="12" w:space="0" w:color="auto"/>
            </w:tcBorders>
            <w:vAlign w:val="center"/>
          </w:tcPr>
          <w:p w:rsidR="00D941AC" w:rsidRDefault="003B73F7">
            <w:pPr>
              <w:jc w:val="center"/>
              <w:rPr>
                <w:rFonts w:ascii="仿宋" w:eastAsia="仿宋" w:hAnsi="仿宋"/>
                <w:sz w:val="18"/>
                <w:szCs w:val="18"/>
              </w:rPr>
            </w:pPr>
            <w:bookmarkStart w:id="0" w:name="_GoBack"/>
            <w:bookmarkEnd w:id="0"/>
            <w:r>
              <w:rPr>
                <w:rFonts w:ascii="仿宋" w:eastAsia="仿宋" w:hAnsi="仿宋" w:hint="eastAsia"/>
                <w:sz w:val="28"/>
                <w:szCs w:val="28"/>
              </w:rPr>
              <w:t>详见下表</w:t>
            </w:r>
          </w:p>
        </w:tc>
      </w:tr>
    </w:tbl>
    <w:p w:rsidR="00D941AC" w:rsidRDefault="003B73F7">
      <w:pPr>
        <w:jc w:val="left"/>
        <w:rPr>
          <w:rFonts w:ascii="仿宋" w:eastAsia="仿宋" w:hAnsi="仿宋"/>
          <w:sz w:val="24"/>
        </w:rPr>
      </w:pPr>
      <w:r>
        <w:rPr>
          <w:rFonts w:ascii="仿宋" w:eastAsia="仿宋" w:hAnsi="仿宋"/>
          <w:sz w:val="24"/>
        </w:rPr>
        <w:t>填表说明：</w:t>
      </w:r>
      <w:r>
        <w:rPr>
          <w:rFonts w:ascii="仿宋" w:eastAsia="仿宋" w:hAnsi="仿宋"/>
          <w:sz w:val="24"/>
        </w:rPr>
        <w:t>1.</w:t>
      </w:r>
      <w:r>
        <w:rPr>
          <w:rFonts w:ascii="仿宋" w:eastAsia="仿宋" w:hAnsi="仿宋"/>
          <w:sz w:val="24"/>
        </w:rPr>
        <w:t>请</w:t>
      </w:r>
      <w:r>
        <w:rPr>
          <w:rFonts w:ascii="仿宋" w:eastAsia="仿宋" w:hAnsi="仿宋" w:hint="eastAsia"/>
          <w:sz w:val="24"/>
        </w:rPr>
        <w:t>简要情况说明；</w:t>
      </w:r>
      <w:r>
        <w:rPr>
          <w:rFonts w:ascii="仿宋" w:eastAsia="仿宋" w:hAnsi="仿宋"/>
          <w:sz w:val="24"/>
        </w:rPr>
        <w:t>2.</w:t>
      </w:r>
      <w:r>
        <w:rPr>
          <w:rFonts w:ascii="仿宋" w:eastAsia="仿宋" w:hAnsi="仿宋" w:hint="eastAsia"/>
          <w:sz w:val="24"/>
        </w:rPr>
        <w:t>“处理结果”</w:t>
      </w:r>
      <w:proofErr w:type="gramStart"/>
      <w:r>
        <w:rPr>
          <w:rFonts w:ascii="仿宋" w:eastAsia="仿宋" w:hAnsi="仿宋" w:hint="eastAsia"/>
          <w:sz w:val="24"/>
        </w:rPr>
        <w:t>一栏须填写</w:t>
      </w:r>
      <w:proofErr w:type="gramEnd"/>
      <w:r>
        <w:rPr>
          <w:rFonts w:ascii="仿宋" w:eastAsia="仿宋" w:hAnsi="仿宋" w:hint="eastAsia"/>
          <w:sz w:val="24"/>
        </w:rPr>
        <w:t>“类别”对应的具体名称，如吊销食品生产许可证，收回</w:t>
      </w:r>
      <w:r>
        <w:rPr>
          <w:rFonts w:ascii="仿宋" w:eastAsia="仿宋" w:hAnsi="仿宋"/>
          <w:sz w:val="24"/>
        </w:rPr>
        <w:t>GSP</w:t>
      </w:r>
      <w:r>
        <w:rPr>
          <w:rFonts w:ascii="仿宋" w:eastAsia="仿宋" w:hAnsi="仿宋"/>
          <w:sz w:val="24"/>
        </w:rPr>
        <w:t>认证证书</w:t>
      </w:r>
      <w:r>
        <w:rPr>
          <w:rFonts w:ascii="仿宋" w:eastAsia="仿宋" w:hAnsi="仿宋" w:hint="eastAsia"/>
          <w:sz w:val="24"/>
        </w:rPr>
        <w:t>，收回</w:t>
      </w:r>
      <w:r>
        <w:rPr>
          <w:rFonts w:ascii="仿宋" w:eastAsia="仿宋" w:hAnsi="仿宋"/>
          <w:sz w:val="24"/>
        </w:rPr>
        <w:t>GMP</w:t>
      </w:r>
      <w:r>
        <w:rPr>
          <w:rFonts w:ascii="仿宋" w:eastAsia="仿宋" w:hAnsi="仿宋"/>
          <w:sz w:val="24"/>
        </w:rPr>
        <w:t>认证证书</w:t>
      </w:r>
      <w:r>
        <w:rPr>
          <w:rFonts w:ascii="仿宋" w:eastAsia="仿宋" w:hAnsi="仿宋" w:hint="eastAsia"/>
          <w:sz w:val="24"/>
        </w:rPr>
        <w:t>等；</w:t>
      </w:r>
      <w:r>
        <w:rPr>
          <w:rFonts w:ascii="仿宋" w:eastAsia="仿宋" w:hAnsi="仿宋" w:hint="eastAsia"/>
          <w:sz w:val="24"/>
        </w:rPr>
        <w:t>3.</w:t>
      </w:r>
      <w:r>
        <w:rPr>
          <w:rFonts w:ascii="仿宋" w:eastAsia="仿宋" w:hAnsi="仿宋" w:hint="eastAsia"/>
          <w:sz w:val="24"/>
        </w:rPr>
        <w:t>若前六个类别不能涵盖，请在“其它”栏中写明。</w:t>
      </w:r>
    </w:p>
    <w:p w:rsidR="00D941AC" w:rsidRDefault="00D941AC">
      <w:pPr>
        <w:spacing w:line="700" w:lineRule="exact"/>
        <w:rPr>
          <w:rFonts w:ascii="仿宋" w:eastAsia="仿宋" w:hAnsi="仿宋"/>
          <w:sz w:val="32"/>
          <w:szCs w:val="32"/>
        </w:rPr>
      </w:pPr>
    </w:p>
    <w:p w:rsidR="00D941AC" w:rsidRDefault="003B73F7">
      <w:pPr>
        <w:spacing w:line="600" w:lineRule="exact"/>
        <w:rPr>
          <w:rFonts w:ascii="仿宋" w:eastAsia="仿宋" w:hAnsi="仿宋"/>
          <w:sz w:val="32"/>
          <w:szCs w:val="32"/>
        </w:rPr>
      </w:pPr>
      <w:r>
        <w:rPr>
          <w:rFonts w:ascii="仿宋" w:eastAsia="仿宋" w:hAnsi="仿宋" w:hint="eastAsia"/>
          <w:sz w:val="32"/>
          <w:szCs w:val="32"/>
        </w:rPr>
        <w:lastRenderedPageBreak/>
        <w:t>附件</w:t>
      </w:r>
      <w:r>
        <w:rPr>
          <w:rFonts w:ascii="仿宋" w:eastAsia="仿宋" w:hAnsi="仿宋" w:hint="eastAsia"/>
          <w:sz w:val="32"/>
          <w:szCs w:val="32"/>
        </w:rPr>
        <w:t>2</w:t>
      </w:r>
    </w:p>
    <w:p w:rsidR="00D941AC" w:rsidRDefault="003B73F7">
      <w:pPr>
        <w:spacing w:line="600" w:lineRule="exact"/>
        <w:jc w:val="center"/>
        <w:rPr>
          <w:rFonts w:ascii="方正小标宋简体" w:eastAsia="方正小标宋简体" w:hAnsi="仿宋"/>
          <w:sz w:val="44"/>
          <w:szCs w:val="44"/>
        </w:rPr>
      </w:pPr>
      <w:r>
        <w:rPr>
          <w:rFonts w:ascii="方正小标宋简体" w:eastAsia="方正小标宋简体" w:hAnsi="仿宋"/>
          <w:sz w:val="44"/>
          <w:szCs w:val="44"/>
        </w:rPr>
        <w:t>201</w:t>
      </w:r>
      <w:r>
        <w:rPr>
          <w:rFonts w:ascii="方正小标宋简体" w:eastAsia="方正小标宋简体" w:hAnsi="仿宋" w:hint="eastAsia"/>
          <w:sz w:val="44"/>
          <w:szCs w:val="44"/>
        </w:rPr>
        <w:t>8</w:t>
      </w:r>
      <w:r>
        <w:rPr>
          <w:rFonts w:ascii="方正小标宋简体" w:eastAsia="方正小标宋简体" w:hAnsi="仿宋" w:hint="eastAsia"/>
          <w:sz w:val="44"/>
          <w:szCs w:val="44"/>
        </w:rPr>
        <w:t>年第</w:t>
      </w:r>
      <w:r>
        <w:rPr>
          <w:rFonts w:ascii="方正小标宋简体" w:eastAsia="方正小标宋简体" w:hAnsi="仿宋" w:hint="eastAsia"/>
          <w:sz w:val="44"/>
          <w:szCs w:val="44"/>
        </w:rPr>
        <w:t>二</w:t>
      </w:r>
      <w:r>
        <w:rPr>
          <w:rFonts w:ascii="方正小标宋简体" w:eastAsia="方正小标宋简体" w:hAnsi="仿宋" w:hint="eastAsia"/>
          <w:sz w:val="44"/>
          <w:szCs w:val="44"/>
        </w:rPr>
        <w:t>季度日常监管情况统计表</w:t>
      </w:r>
    </w:p>
    <w:p w:rsidR="00D941AC" w:rsidRDefault="003B73F7">
      <w:pPr>
        <w:spacing w:line="600" w:lineRule="exact"/>
        <w:rPr>
          <w:rFonts w:ascii="方正小标宋简体" w:eastAsia="方正小标宋简体" w:hAnsi="仿宋"/>
          <w:sz w:val="44"/>
          <w:szCs w:val="44"/>
        </w:rPr>
      </w:pPr>
      <w:r>
        <w:rPr>
          <w:rFonts w:ascii="仿宋" w:eastAsia="仿宋" w:hAnsi="仿宋" w:hint="eastAsia"/>
          <w:sz w:val="28"/>
          <w:szCs w:val="28"/>
        </w:rPr>
        <w:t>填表部门：</w:t>
      </w:r>
      <w:r>
        <w:rPr>
          <w:rFonts w:ascii="仿宋" w:eastAsia="仿宋" w:hAnsi="仿宋" w:hint="eastAsia"/>
          <w:sz w:val="28"/>
          <w:szCs w:val="28"/>
        </w:rPr>
        <w:t>医疗器械监管处</w:t>
      </w:r>
      <w:r>
        <w:rPr>
          <w:rFonts w:ascii="仿宋" w:eastAsia="仿宋" w:hAnsi="仿宋" w:hint="eastAsia"/>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填表人：</w:t>
      </w:r>
      <w:r>
        <w:rPr>
          <w:rFonts w:ascii="仿宋" w:eastAsia="仿宋" w:hAnsi="仿宋" w:hint="eastAsia"/>
          <w:sz w:val="28"/>
          <w:szCs w:val="28"/>
        </w:rPr>
        <w:t>颜凯</w:t>
      </w:r>
      <w:r>
        <w:rPr>
          <w:rFonts w:ascii="仿宋" w:eastAsia="仿宋" w:hAnsi="仿宋" w:hint="eastAsia"/>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填表时间：</w:t>
      </w:r>
      <w:r>
        <w:rPr>
          <w:rFonts w:ascii="仿宋" w:eastAsia="仿宋" w:hAnsi="仿宋" w:hint="eastAsia"/>
          <w:sz w:val="28"/>
          <w:szCs w:val="28"/>
        </w:rPr>
        <w:t>2018</w:t>
      </w:r>
      <w:r>
        <w:rPr>
          <w:rFonts w:ascii="仿宋" w:eastAsia="仿宋" w:hAnsi="仿宋" w:hint="eastAsia"/>
          <w:sz w:val="28"/>
          <w:szCs w:val="28"/>
        </w:rPr>
        <w:t>年</w:t>
      </w:r>
      <w:r>
        <w:rPr>
          <w:rFonts w:ascii="仿宋" w:eastAsia="仿宋" w:hAnsi="仿宋" w:hint="eastAsia"/>
          <w:sz w:val="28"/>
          <w:szCs w:val="28"/>
        </w:rPr>
        <w:t>7</w:t>
      </w:r>
      <w:r>
        <w:rPr>
          <w:rFonts w:ascii="仿宋" w:eastAsia="仿宋" w:hAnsi="仿宋" w:hint="eastAsia"/>
          <w:sz w:val="28"/>
          <w:szCs w:val="28"/>
        </w:rPr>
        <w:t>月</w:t>
      </w:r>
      <w:r>
        <w:rPr>
          <w:rFonts w:ascii="仿宋" w:eastAsia="仿宋" w:hAnsi="仿宋" w:hint="eastAsia"/>
          <w:sz w:val="28"/>
          <w:szCs w:val="28"/>
        </w:rPr>
        <w:t>4</w:t>
      </w:r>
      <w:r>
        <w:rPr>
          <w:rFonts w:ascii="仿宋" w:eastAsia="仿宋" w:hAnsi="仿宋" w:hint="eastAsia"/>
          <w:sz w:val="28"/>
          <w:szCs w:val="28"/>
        </w:rPr>
        <w:t>日</w:t>
      </w:r>
      <w:r>
        <w:rPr>
          <w:rFonts w:ascii="仿宋" w:eastAsia="仿宋" w:hAnsi="仿宋" w:hint="eastAsia"/>
          <w:sz w:val="28"/>
          <w:szCs w:val="28"/>
        </w:rPr>
        <w:t xml:space="preserve">   </w:t>
      </w:r>
    </w:p>
    <w:tbl>
      <w:tblPr>
        <w:tblW w:w="15075" w:type="dxa"/>
        <w:jc w:val="center"/>
        <w:tblInd w:w="-1145" w:type="dxa"/>
        <w:tblLayout w:type="fixed"/>
        <w:tblCellMar>
          <w:top w:w="15" w:type="dxa"/>
          <w:left w:w="15" w:type="dxa"/>
          <w:bottom w:w="15" w:type="dxa"/>
          <w:right w:w="15" w:type="dxa"/>
        </w:tblCellMar>
        <w:tblLook w:val="04A0"/>
      </w:tblPr>
      <w:tblGrid>
        <w:gridCol w:w="690"/>
        <w:gridCol w:w="1080"/>
        <w:gridCol w:w="1557"/>
        <w:gridCol w:w="870"/>
        <w:gridCol w:w="1395"/>
        <w:gridCol w:w="1080"/>
        <w:gridCol w:w="5295"/>
        <w:gridCol w:w="1972"/>
        <w:gridCol w:w="1136"/>
      </w:tblGrid>
      <w:tr w:rsidR="00D941AC">
        <w:trPr>
          <w:trHeight w:val="480"/>
          <w:jc w:val="center"/>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序号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检查类型</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检查时间</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检查人</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被检单位</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检查内容</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发现问题</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处置措施</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整改结果</w:t>
            </w:r>
          </w:p>
        </w:tc>
      </w:tr>
      <w:tr w:rsidR="00D941AC">
        <w:trPr>
          <w:trHeight w:val="90"/>
          <w:jc w:val="center"/>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飞行检查</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2018</w:t>
            </w:r>
            <w:r>
              <w:rPr>
                <w:rFonts w:ascii="仿宋" w:eastAsia="仿宋" w:hAnsi="仿宋" w:cs="仿宋" w:hint="eastAsia"/>
                <w:color w:val="000000"/>
                <w:szCs w:val="21"/>
              </w:rPr>
              <w:t>年</w:t>
            </w:r>
            <w:r>
              <w:rPr>
                <w:rFonts w:ascii="仿宋" w:eastAsia="仿宋" w:hAnsi="仿宋" w:cs="仿宋" w:hint="eastAsia"/>
                <w:color w:val="000000"/>
                <w:szCs w:val="21"/>
              </w:rPr>
              <w:t>5</w:t>
            </w:r>
            <w:r>
              <w:rPr>
                <w:rFonts w:ascii="仿宋" w:eastAsia="仿宋" w:hAnsi="仿宋" w:cs="仿宋" w:hint="eastAsia"/>
                <w:color w:val="000000"/>
                <w:szCs w:val="21"/>
              </w:rPr>
              <w:t>月</w:t>
            </w:r>
            <w:r>
              <w:rPr>
                <w:rFonts w:ascii="仿宋" w:eastAsia="仿宋" w:hAnsi="仿宋" w:cs="仿宋" w:hint="eastAsia"/>
                <w:color w:val="000000"/>
                <w:szCs w:val="21"/>
              </w:rPr>
              <w:t>7</w:t>
            </w:r>
            <w:r>
              <w:rPr>
                <w:rFonts w:ascii="仿宋" w:eastAsia="仿宋" w:hAnsi="仿宋" w:cs="仿宋" w:hint="eastAsia"/>
                <w:color w:val="000000"/>
                <w:szCs w:val="21"/>
              </w:rPr>
              <w:t>日</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李英华</w:t>
            </w:r>
          </w:p>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曹俊建</w:t>
            </w:r>
          </w:p>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邢宇君</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沧州康华医疗器械有限公司</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医疗器械生产企业全项目检查</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1</w:t>
            </w:r>
            <w:r>
              <w:rPr>
                <w:rFonts w:ascii="仿宋" w:eastAsia="仿宋" w:hAnsi="仿宋" w:cs="仿宋" w:hint="eastAsia"/>
                <w:color w:val="000000"/>
                <w:szCs w:val="21"/>
              </w:rPr>
              <w:t>、该公司与</w:t>
            </w:r>
            <w:r>
              <w:rPr>
                <w:rFonts w:ascii="仿宋" w:eastAsia="仿宋" w:hAnsi="仿宋" w:cs="仿宋" w:hint="eastAsia"/>
                <w:color w:val="000000"/>
                <w:szCs w:val="21"/>
              </w:rPr>
              <w:t>2017</w:t>
            </w:r>
            <w:r>
              <w:rPr>
                <w:rFonts w:ascii="仿宋" w:eastAsia="仿宋" w:hAnsi="仿宋" w:cs="仿宋" w:hint="eastAsia"/>
                <w:color w:val="000000"/>
                <w:szCs w:val="21"/>
              </w:rPr>
              <w:t>年</w:t>
            </w:r>
            <w:r>
              <w:rPr>
                <w:rFonts w:ascii="仿宋" w:eastAsia="仿宋" w:hAnsi="仿宋" w:cs="仿宋" w:hint="eastAsia"/>
                <w:color w:val="000000"/>
                <w:szCs w:val="21"/>
              </w:rPr>
              <w:t>12</w:t>
            </w:r>
            <w:r>
              <w:rPr>
                <w:rFonts w:ascii="仿宋" w:eastAsia="仿宋" w:hAnsi="仿宋" w:cs="仿宋" w:hint="eastAsia"/>
                <w:color w:val="000000"/>
                <w:szCs w:val="21"/>
              </w:rPr>
              <w:t>月</w:t>
            </w:r>
            <w:r>
              <w:rPr>
                <w:rFonts w:ascii="仿宋" w:eastAsia="仿宋" w:hAnsi="仿宋" w:cs="仿宋" w:hint="eastAsia"/>
                <w:color w:val="000000"/>
                <w:szCs w:val="21"/>
              </w:rPr>
              <w:t>8</w:t>
            </w:r>
            <w:r>
              <w:rPr>
                <w:rFonts w:ascii="仿宋" w:eastAsia="仿宋" w:hAnsi="仿宋" w:cs="仿宋" w:hint="eastAsia"/>
                <w:color w:val="000000"/>
                <w:szCs w:val="21"/>
              </w:rPr>
              <w:t>日向沧州市食品药品监督管理局递交了停产申请书。</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2</w:t>
            </w:r>
            <w:r>
              <w:rPr>
                <w:rFonts w:ascii="仿宋" w:eastAsia="仿宋" w:hAnsi="仿宋" w:cs="仿宋" w:hint="eastAsia"/>
                <w:color w:val="000000"/>
                <w:szCs w:val="21"/>
              </w:rPr>
              <w:t>、</w:t>
            </w:r>
            <w:r>
              <w:rPr>
                <w:rFonts w:ascii="仿宋" w:eastAsia="仿宋" w:hAnsi="仿宋" w:cs="仿宋" w:hint="eastAsia"/>
                <w:color w:val="000000"/>
                <w:szCs w:val="21"/>
              </w:rPr>
              <w:t>2018</w:t>
            </w:r>
            <w:r>
              <w:rPr>
                <w:rFonts w:ascii="仿宋" w:eastAsia="仿宋" w:hAnsi="仿宋" w:cs="仿宋" w:hint="eastAsia"/>
                <w:color w:val="000000"/>
                <w:szCs w:val="21"/>
              </w:rPr>
              <w:t>年</w:t>
            </w:r>
            <w:r>
              <w:rPr>
                <w:rFonts w:ascii="仿宋" w:eastAsia="仿宋" w:hAnsi="仿宋" w:cs="仿宋" w:hint="eastAsia"/>
                <w:color w:val="000000"/>
                <w:szCs w:val="21"/>
              </w:rPr>
              <w:t>5</w:t>
            </w:r>
            <w:r>
              <w:rPr>
                <w:rFonts w:ascii="仿宋" w:eastAsia="仿宋" w:hAnsi="仿宋" w:cs="仿宋" w:hint="eastAsia"/>
                <w:color w:val="000000"/>
                <w:szCs w:val="21"/>
              </w:rPr>
              <w:t>月</w:t>
            </w:r>
            <w:r>
              <w:rPr>
                <w:rFonts w:ascii="仿宋" w:eastAsia="仿宋" w:hAnsi="仿宋" w:cs="仿宋" w:hint="eastAsia"/>
                <w:color w:val="000000"/>
                <w:szCs w:val="21"/>
              </w:rPr>
              <w:t>7</w:t>
            </w:r>
            <w:r>
              <w:rPr>
                <w:rFonts w:ascii="仿宋" w:eastAsia="仿宋" w:hAnsi="仿宋" w:cs="仿宋" w:hint="eastAsia"/>
                <w:color w:val="000000"/>
                <w:szCs w:val="21"/>
              </w:rPr>
              <w:t>日检查组成员对该公司进行现场检查发现：该公司现场大门紧缩，屋内生产设备已经拆除，散落在房间地面。</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3</w:t>
            </w:r>
            <w:r>
              <w:rPr>
                <w:rFonts w:ascii="仿宋" w:eastAsia="仿宋" w:hAnsi="仿宋" w:cs="仿宋" w:hint="eastAsia"/>
                <w:color w:val="000000"/>
                <w:szCs w:val="21"/>
              </w:rPr>
              <w:t>、根据省局提供的联系方式，与沧州市局提供的联系人员及联系方式，均未能联系上。</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4</w:t>
            </w:r>
            <w:r>
              <w:rPr>
                <w:rFonts w:ascii="仿宋" w:eastAsia="仿宋" w:hAnsi="仿宋" w:cs="仿宋" w:hint="eastAsia"/>
                <w:color w:val="000000"/>
                <w:szCs w:val="21"/>
              </w:rPr>
              <w:t>、附件：该公司递交的停产申请书。</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企业恢复生产前应当按照有关规定书面报告河北省食品药品监督管理局和沧州市局，经核查符合要求后方可恢复生产。</w:t>
            </w:r>
          </w:p>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建议沧州市局加强日常跟踪监督检查并上报省局。</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停产中</w:t>
            </w:r>
          </w:p>
        </w:tc>
      </w:tr>
      <w:tr w:rsidR="00D941AC">
        <w:trPr>
          <w:trHeight w:val="90"/>
          <w:jc w:val="center"/>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kern w:val="0"/>
                <w:szCs w:val="21"/>
                <w:lang/>
              </w:rPr>
            </w:pPr>
            <w:r>
              <w:rPr>
                <w:rFonts w:ascii="仿宋" w:eastAsia="仿宋" w:hAnsi="仿宋" w:cs="仿宋" w:hint="eastAsia"/>
                <w:color w:val="000000"/>
                <w:kern w:val="0"/>
                <w:szCs w:val="21"/>
                <w:lang/>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飞行检查</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2018</w:t>
            </w:r>
            <w:r>
              <w:rPr>
                <w:rFonts w:ascii="仿宋" w:eastAsia="仿宋" w:hAnsi="仿宋" w:cs="仿宋" w:hint="eastAsia"/>
                <w:color w:val="000000"/>
                <w:szCs w:val="21"/>
              </w:rPr>
              <w:t>年</w:t>
            </w:r>
            <w:r>
              <w:rPr>
                <w:rFonts w:ascii="仿宋" w:eastAsia="仿宋" w:hAnsi="仿宋" w:cs="仿宋" w:hint="eastAsia"/>
                <w:color w:val="000000"/>
                <w:szCs w:val="21"/>
              </w:rPr>
              <w:t>5</w:t>
            </w:r>
            <w:r>
              <w:rPr>
                <w:rFonts w:ascii="仿宋" w:eastAsia="仿宋" w:hAnsi="仿宋" w:cs="仿宋" w:hint="eastAsia"/>
                <w:color w:val="000000"/>
                <w:szCs w:val="21"/>
              </w:rPr>
              <w:t>月</w:t>
            </w:r>
            <w:r>
              <w:rPr>
                <w:rFonts w:ascii="仿宋" w:eastAsia="仿宋" w:hAnsi="仿宋" w:cs="仿宋" w:hint="eastAsia"/>
                <w:color w:val="000000"/>
                <w:szCs w:val="21"/>
              </w:rPr>
              <w:t>8</w:t>
            </w:r>
            <w:r>
              <w:rPr>
                <w:rFonts w:ascii="仿宋" w:eastAsia="仿宋" w:hAnsi="仿宋" w:cs="仿宋" w:hint="eastAsia"/>
                <w:color w:val="000000"/>
                <w:szCs w:val="21"/>
              </w:rPr>
              <w:t>日</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李英华</w:t>
            </w:r>
          </w:p>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曹俊建</w:t>
            </w:r>
          </w:p>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邢宇君</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沧州复康医药用品有限公司</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医疗器械生产企业全项目检查</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1</w:t>
            </w:r>
            <w:r>
              <w:rPr>
                <w:rFonts w:ascii="仿宋" w:eastAsia="仿宋" w:hAnsi="仿宋" w:cs="仿宋" w:hint="eastAsia"/>
                <w:color w:val="000000"/>
                <w:szCs w:val="21"/>
              </w:rPr>
              <w:t>、该公司与</w:t>
            </w:r>
            <w:r>
              <w:rPr>
                <w:rFonts w:ascii="仿宋" w:eastAsia="仿宋" w:hAnsi="仿宋" w:cs="仿宋" w:hint="eastAsia"/>
                <w:color w:val="000000"/>
                <w:szCs w:val="21"/>
              </w:rPr>
              <w:t>2018</w:t>
            </w:r>
            <w:r>
              <w:rPr>
                <w:rFonts w:ascii="仿宋" w:eastAsia="仿宋" w:hAnsi="仿宋" w:cs="仿宋" w:hint="eastAsia"/>
                <w:color w:val="000000"/>
                <w:szCs w:val="21"/>
              </w:rPr>
              <w:t>年</w:t>
            </w:r>
            <w:r>
              <w:rPr>
                <w:rFonts w:ascii="仿宋" w:eastAsia="仿宋" w:hAnsi="仿宋" w:cs="仿宋" w:hint="eastAsia"/>
                <w:color w:val="000000"/>
                <w:szCs w:val="21"/>
              </w:rPr>
              <w:t>4</w:t>
            </w:r>
            <w:r>
              <w:rPr>
                <w:rFonts w:ascii="仿宋" w:eastAsia="仿宋" w:hAnsi="仿宋" w:cs="仿宋" w:hint="eastAsia"/>
                <w:color w:val="000000"/>
                <w:szCs w:val="21"/>
              </w:rPr>
              <w:t>月</w:t>
            </w:r>
            <w:r>
              <w:rPr>
                <w:rFonts w:ascii="仿宋" w:eastAsia="仿宋" w:hAnsi="仿宋" w:cs="仿宋" w:hint="eastAsia"/>
                <w:color w:val="000000"/>
                <w:szCs w:val="21"/>
              </w:rPr>
              <w:t>20</w:t>
            </w:r>
            <w:r>
              <w:rPr>
                <w:rFonts w:ascii="仿宋" w:eastAsia="仿宋" w:hAnsi="仿宋" w:cs="仿宋" w:hint="eastAsia"/>
                <w:color w:val="000000"/>
                <w:szCs w:val="21"/>
              </w:rPr>
              <w:t>日向沧州市食品药品监督管理局递交了停产申请书，车间拟进行升级改造。</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2</w:t>
            </w:r>
            <w:r>
              <w:rPr>
                <w:rFonts w:ascii="仿宋" w:eastAsia="仿宋" w:hAnsi="仿宋" w:cs="仿宋" w:hint="eastAsia"/>
                <w:color w:val="000000"/>
                <w:szCs w:val="21"/>
              </w:rPr>
              <w:t>、</w:t>
            </w:r>
            <w:r>
              <w:rPr>
                <w:rFonts w:ascii="仿宋" w:eastAsia="仿宋" w:hAnsi="仿宋" w:cs="仿宋" w:hint="eastAsia"/>
                <w:color w:val="000000"/>
                <w:szCs w:val="21"/>
              </w:rPr>
              <w:t>2018</w:t>
            </w:r>
            <w:r>
              <w:rPr>
                <w:rFonts w:ascii="仿宋" w:eastAsia="仿宋" w:hAnsi="仿宋" w:cs="仿宋" w:hint="eastAsia"/>
                <w:color w:val="000000"/>
                <w:szCs w:val="21"/>
              </w:rPr>
              <w:t>年</w:t>
            </w:r>
            <w:r>
              <w:rPr>
                <w:rFonts w:ascii="仿宋" w:eastAsia="仿宋" w:hAnsi="仿宋" w:cs="仿宋" w:hint="eastAsia"/>
                <w:color w:val="000000"/>
                <w:szCs w:val="21"/>
              </w:rPr>
              <w:t>5</w:t>
            </w:r>
            <w:r>
              <w:rPr>
                <w:rFonts w:ascii="仿宋" w:eastAsia="仿宋" w:hAnsi="仿宋" w:cs="仿宋" w:hint="eastAsia"/>
                <w:color w:val="000000"/>
                <w:szCs w:val="21"/>
              </w:rPr>
              <w:t>月</w:t>
            </w:r>
            <w:r>
              <w:rPr>
                <w:rFonts w:ascii="仿宋" w:eastAsia="仿宋" w:hAnsi="仿宋" w:cs="仿宋" w:hint="eastAsia"/>
                <w:color w:val="000000"/>
                <w:szCs w:val="21"/>
              </w:rPr>
              <w:t>8</w:t>
            </w:r>
            <w:r>
              <w:rPr>
                <w:rFonts w:ascii="仿宋" w:eastAsia="仿宋" w:hAnsi="仿宋" w:cs="仿宋" w:hint="eastAsia"/>
                <w:color w:val="000000"/>
                <w:szCs w:val="21"/>
              </w:rPr>
              <w:t>日检查组成员对该公司进行现场检查发现：该公司生产状态为静态，生产车间清场停用。</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3</w:t>
            </w:r>
            <w:r>
              <w:rPr>
                <w:rFonts w:ascii="仿宋" w:eastAsia="仿宋" w:hAnsi="仿宋" w:cs="仿宋" w:hint="eastAsia"/>
                <w:color w:val="000000"/>
                <w:szCs w:val="21"/>
              </w:rPr>
              <w:t>、原址内已建好新车间，正在准备车间的洁净环境检测和生产管理体系考核等有关资料。</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4</w:t>
            </w:r>
            <w:r>
              <w:rPr>
                <w:rFonts w:ascii="仿宋" w:eastAsia="仿宋" w:hAnsi="仿宋" w:cs="仿宋" w:hint="eastAsia"/>
                <w:color w:val="000000"/>
                <w:szCs w:val="21"/>
              </w:rPr>
              <w:t>、附件：该公司递交的停产申请书。</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企业恢复生产前应当按照有关规定书面报告河北省食品药品监督管理局和沧州市局，经核查符合要求后方可恢复生产。</w:t>
            </w:r>
          </w:p>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建议沧州市局加强日常跟踪监督检查并上报省局。</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停产中</w:t>
            </w:r>
          </w:p>
        </w:tc>
      </w:tr>
      <w:tr w:rsidR="00D941AC">
        <w:trPr>
          <w:trHeight w:val="90"/>
          <w:jc w:val="center"/>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kern w:val="0"/>
                <w:szCs w:val="21"/>
                <w:lang/>
              </w:rPr>
            </w:pPr>
            <w:r>
              <w:rPr>
                <w:rFonts w:ascii="仿宋" w:eastAsia="仿宋" w:hAnsi="仿宋" w:cs="仿宋" w:hint="eastAsia"/>
                <w:color w:val="000000"/>
                <w:kern w:val="0"/>
                <w:szCs w:val="21"/>
                <w:lang/>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飞行检查</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2018</w:t>
            </w:r>
            <w:r>
              <w:rPr>
                <w:rFonts w:ascii="仿宋" w:eastAsia="仿宋" w:hAnsi="仿宋" w:cs="仿宋" w:hint="eastAsia"/>
                <w:color w:val="000000"/>
                <w:szCs w:val="21"/>
              </w:rPr>
              <w:t>年</w:t>
            </w:r>
            <w:r>
              <w:rPr>
                <w:rFonts w:ascii="仿宋" w:eastAsia="仿宋" w:hAnsi="仿宋" w:cs="仿宋" w:hint="eastAsia"/>
                <w:color w:val="000000"/>
                <w:szCs w:val="21"/>
              </w:rPr>
              <w:t>5</w:t>
            </w:r>
            <w:r>
              <w:rPr>
                <w:rFonts w:ascii="仿宋" w:eastAsia="仿宋" w:hAnsi="仿宋" w:cs="仿宋" w:hint="eastAsia"/>
                <w:color w:val="000000"/>
                <w:szCs w:val="21"/>
              </w:rPr>
              <w:t>月</w:t>
            </w:r>
            <w:r>
              <w:rPr>
                <w:rFonts w:ascii="仿宋" w:eastAsia="仿宋" w:hAnsi="仿宋" w:cs="仿宋" w:hint="eastAsia"/>
                <w:color w:val="000000"/>
                <w:szCs w:val="21"/>
              </w:rPr>
              <w:t>9</w:t>
            </w:r>
            <w:r>
              <w:rPr>
                <w:rFonts w:ascii="仿宋" w:eastAsia="仿宋" w:hAnsi="仿宋" w:cs="仿宋" w:hint="eastAsia"/>
                <w:color w:val="000000"/>
                <w:szCs w:val="21"/>
              </w:rPr>
              <w:t>日</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李英华</w:t>
            </w:r>
          </w:p>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曹俊建</w:t>
            </w:r>
          </w:p>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邢宇君</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衡水</w:t>
            </w:r>
            <w:proofErr w:type="gramStart"/>
            <w:r>
              <w:rPr>
                <w:rFonts w:ascii="仿宋" w:eastAsia="仿宋" w:hAnsi="仿宋" w:cs="仿宋" w:hint="eastAsia"/>
                <w:color w:val="000000"/>
                <w:szCs w:val="21"/>
              </w:rPr>
              <w:t>滨湖新区</w:t>
            </w:r>
            <w:proofErr w:type="gramEnd"/>
            <w:r>
              <w:rPr>
                <w:rFonts w:ascii="仿宋" w:eastAsia="仿宋" w:hAnsi="仿宋" w:cs="仿宋" w:hint="eastAsia"/>
                <w:color w:val="000000"/>
                <w:szCs w:val="21"/>
              </w:rPr>
              <w:t>康健卫生材料厂</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医疗器械生产企业全项目检查</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一般缺陷</w:t>
            </w:r>
            <w:r>
              <w:rPr>
                <w:rFonts w:ascii="仿宋" w:eastAsia="仿宋" w:hAnsi="仿宋" w:cs="仿宋" w:hint="eastAsia"/>
                <w:color w:val="000000"/>
                <w:szCs w:val="21"/>
              </w:rPr>
              <w:t>11</w:t>
            </w:r>
            <w:r>
              <w:rPr>
                <w:rFonts w:ascii="仿宋" w:eastAsia="仿宋" w:hAnsi="仿宋" w:cs="仿宋" w:hint="eastAsia"/>
                <w:color w:val="000000"/>
                <w:szCs w:val="21"/>
              </w:rPr>
              <w:t>项</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严重缺陷</w:t>
            </w:r>
            <w:r>
              <w:rPr>
                <w:rFonts w:ascii="仿宋" w:eastAsia="仿宋" w:hAnsi="仿宋" w:cs="仿宋" w:hint="eastAsia"/>
                <w:color w:val="000000"/>
                <w:szCs w:val="21"/>
              </w:rPr>
              <w:t>0</w:t>
            </w:r>
            <w:r>
              <w:rPr>
                <w:rFonts w:ascii="仿宋" w:eastAsia="仿宋" w:hAnsi="仿宋" w:cs="仿宋" w:hint="eastAsia"/>
                <w:color w:val="000000"/>
                <w:szCs w:val="21"/>
              </w:rPr>
              <w:t>项（具体描述）</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规范第八条</w:t>
            </w:r>
            <w:r>
              <w:rPr>
                <w:rFonts w:ascii="仿宋" w:eastAsia="仿宋" w:hAnsi="仿宋" w:cs="仿宋" w:hint="eastAsia"/>
                <w:color w:val="000000"/>
                <w:szCs w:val="21"/>
              </w:rPr>
              <w:t xml:space="preserve">  </w:t>
            </w:r>
            <w:r>
              <w:rPr>
                <w:rFonts w:ascii="仿宋" w:eastAsia="仿宋" w:hAnsi="仿宋" w:cs="仿宋" w:hint="eastAsia"/>
                <w:color w:val="000000"/>
                <w:szCs w:val="21"/>
              </w:rPr>
              <w:t>（指导原则</w:t>
            </w:r>
            <w:r>
              <w:rPr>
                <w:rFonts w:ascii="仿宋" w:eastAsia="仿宋" w:hAnsi="仿宋" w:cs="仿宋" w:hint="eastAsia"/>
                <w:color w:val="000000"/>
                <w:szCs w:val="21"/>
              </w:rPr>
              <w:t>1.4.1</w:t>
            </w:r>
            <w:r>
              <w:rPr>
                <w:rFonts w:ascii="仿宋" w:eastAsia="仿宋" w:hAnsi="仿宋" w:cs="仿宋" w:hint="eastAsia"/>
                <w:color w:val="000000"/>
                <w:szCs w:val="21"/>
              </w:rPr>
              <w:t>）管理者代表（兼检验员）</w:t>
            </w:r>
            <w:proofErr w:type="gramStart"/>
            <w:r>
              <w:rPr>
                <w:rFonts w:ascii="仿宋" w:eastAsia="仿宋" w:hAnsi="仿宋" w:cs="仿宋" w:hint="eastAsia"/>
                <w:color w:val="000000"/>
                <w:szCs w:val="21"/>
              </w:rPr>
              <w:t>谷久峰</w:t>
            </w:r>
            <w:proofErr w:type="gramEnd"/>
            <w:r>
              <w:rPr>
                <w:rFonts w:ascii="仿宋" w:eastAsia="仿宋" w:hAnsi="仿宋" w:cs="仿宋" w:hint="eastAsia"/>
                <w:color w:val="000000"/>
                <w:szCs w:val="21"/>
              </w:rPr>
              <w:t>不熟悉医疗器械生产质量管理规范的相关要求。</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规范附录</w:t>
            </w:r>
            <w:r>
              <w:rPr>
                <w:rFonts w:ascii="仿宋" w:eastAsia="仿宋" w:hAnsi="仿宋" w:cs="仿宋" w:hint="eastAsia"/>
                <w:color w:val="000000"/>
                <w:szCs w:val="21"/>
              </w:rPr>
              <w:t>2.1.2</w:t>
            </w:r>
            <w:r>
              <w:rPr>
                <w:rFonts w:ascii="仿宋" w:eastAsia="仿宋" w:hAnsi="仿宋" w:cs="仿宋" w:hint="eastAsia"/>
                <w:color w:val="000000"/>
                <w:szCs w:val="21"/>
              </w:rPr>
              <w:t>（指导原则</w:t>
            </w:r>
            <w:r>
              <w:rPr>
                <w:rFonts w:ascii="仿宋" w:eastAsia="仿宋" w:hAnsi="仿宋" w:cs="仿宋" w:hint="eastAsia"/>
                <w:color w:val="000000"/>
                <w:szCs w:val="21"/>
              </w:rPr>
              <w:t>1.8.2</w:t>
            </w:r>
            <w:r>
              <w:rPr>
                <w:rFonts w:ascii="仿宋" w:eastAsia="仿宋" w:hAnsi="仿宋" w:cs="仿宋" w:hint="eastAsia"/>
                <w:color w:val="000000"/>
                <w:szCs w:val="21"/>
              </w:rPr>
              <w:t>）人员进入洁净区没有匹配足够的洁净工作服和工作帽。</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规范第十四条（指导原则</w:t>
            </w:r>
            <w:r>
              <w:rPr>
                <w:rFonts w:ascii="仿宋" w:eastAsia="仿宋" w:hAnsi="仿宋" w:cs="仿宋" w:hint="eastAsia"/>
                <w:color w:val="000000"/>
                <w:szCs w:val="21"/>
              </w:rPr>
              <w:t>2.3.2</w:t>
            </w:r>
            <w:r>
              <w:rPr>
                <w:rFonts w:ascii="仿宋" w:eastAsia="仿宋" w:hAnsi="仿宋" w:cs="仿宋" w:hint="eastAsia"/>
                <w:color w:val="000000"/>
                <w:szCs w:val="21"/>
              </w:rPr>
              <w:t>）</w:t>
            </w:r>
            <w:proofErr w:type="gramStart"/>
            <w:r>
              <w:rPr>
                <w:rFonts w:ascii="仿宋" w:eastAsia="仿宋" w:hAnsi="仿宋" w:cs="仿宋" w:hint="eastAsia"/>
                <w:color w:val="000000"/>
                <w:szCs w:val="21"/>
              </w:rPr>
              <w:t>解析室</w:t>
            </w:r>
            <w:proofErr w:type="gramEnd"/>
            <w:r>
              <w:rPr>
                <w:rFonts w:ascii="仿宋" w:eastAsia="仿宋" w:hAnsi="仿宋" w:cs="仿宋" w:hint="eastAsia"/>
                <w:color w:val="000000"/>
                <w:szCs w:val="21"/>
              </w:rPr>
              <w:t>通风设备不能满</w:t>
            </w:r>
            <w:r>
              <w:rPr>
                <w:rFonts w:ascii="仿宋" w:eastAsia="仿宋" w:hAnsi="仿宋" w:cs="仿宋" w:hint="eastAsia"/>
                <w:color w:val="000000"/>
                <w:szCs w:val="21"/>
              </w:rPr>
              <w:lastRenderedPageBreak/>
              <w:t>足工作要求，现场检查时仍有刺鼻的味道。</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规范附录</w:t>
            </w:r>
            <w:r>
              <w:rPr>
                <w:rFonts w:ascii="仿宋" w:eastAsia="仿宋" w:hAnsi="仿宋" w:cs="仿宋" w:hint="eastAsia"/>
                <w:color w:val="000000"/>
                <w:szCs w:val="21"/>
              </w:rPr>
              <w:t>2.1.2</w:t>
            </w:r>
            <w:r>
              <w:rPr>
                <w:rFonts w:ascii="仿宋" w:eastAsia="仿宋" w:hAnsi="仿宋" w:cs="仿宋" w:hint="eastAsia"/>
                <w:color w:val="000000"/>
                <w:szCs w:val="21"/>
              </w:rPr>
              <w:t>（指导原则</w:t>
            </w:r>
            <w:r>
              <w:rPr>
                <w:rFonts w:ascii="仿宋" w:eastAsia="仿宋" w:hAnsi="仿宋" w:cs="仿宋" w:hint="eastAsia"/>
                <w:color w:val="000000"/>
                <w:szCs w:val="21"/>
              </w:rPr>
              <w:t>2.9.2</w:t>
            </w:r>
            <w:r>
              <w:rPr>
                <w:rFonts w:ascii="仿宋" w:eastAsia="仿宋" w:hAnsi="仿宋" w:cs="仿宋" w:hint="eastAsia"/>
                <w:color w:val="000000"/>
                <w:szCs w:val="21"/>
              </w:rPr>
              <w:t>）物料传递窗与洁净区无压差指示装置。</w:t>
            </w:r>
            <w:r>
              <w:rPr>
                <w:rFonts w:ascii="仿宋" w:eastAsia="仿宋" w:hAnsi="仿宋" w:cs="仿宋" w:hint="eastAsia"/>
                <w:color w:val="000000"/>
                <w:szCs w:val="21"/>
              </w:rPr>
              <w:t xml:space="preserve"> </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规范第十七条（指导原则</w:t>
            </w:r>
            <w:r>
              <w:rPr>
                <w:rFonts w:ascii="仿宋" w:eastAsia="仿宋" w:hAnsi="仿宋" w:cs="仿宋" w:hint="eastAsia"/>
                <w:color w:val="000000"/>
                <w:szCs w:val="21"/>
              </w:rPr>
              <w:t>2.6.2</w:t>
            </w:r>
            <w:r>
              <w:rPr>
                <w:rFonts w:ascii="仿宋" w:eastAsia="仿宋" w:hAnsi="仿宋" w:cs="仿宋" w:hint="eastAsia"/>
                <w:color w:val="000000"/>
                <w:szCs w:val="21"/>
              </w:rPr>
              <w:t>）库房的物料存放无货位卡进行记录。</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规范附录</w:t>
            </w:r>
            <w:r>
              <w:rPr>
                <w:rFonts w:ascii="仿宋" w:eastAsia="仿宋" w:hAnsi="仿宋" w:cs="仿宋" w:hint="eastAsia"/>
                <w:color w:val="000000"/>
                <w:szCs w:val="21"/>
              </w:rPr>
              <w:t>2.2.12</w:t>
            </w:r>
            <w:r>
              <w:rPr>
                <w:rFonts w:ascii="仿宋" w:eastAsia="仿宋" w:hAnsi="仿宋" w:cs="仿宋" w:hint="eastAsia"/>
                <w:color w:val="000000"/>
                <w:szCs w:val="21"/>
              </w:rPr>
              <w:t>（指导原则</w:t>
            </w:r>
            <w:r>
              <w:rPr>
                <w:rFonts w:ascii="仿宋" w:eastAsia="仿宋" w:hAnsi="仿宋" w:cs="仿宋" w:hint="eastAsia"/>
                <w:color w:val="000000"/>
                <w:szCs w:val="21"/>
              </w:rPr>
              <w:t>2.19.1</w:t>
            </w:r>
            <w:r>
              <w:rPr>
                <w:rFonts w:ascii="仿宋" w:eastAsia="仿宋" w:hAnsi="仿宋" w:cs="仿宋" w:hint="eastAsia"/>
                <w:color w:val="000000"/>
                <w:szCs w:val="21"/>
              </w:rPr>
              <w:t>）</w:t>
            </w:r>
            <w:proofErr w:type="gramStart"/>
            <w:r>
              <w:rPr>
                <w:rFonts w:ascii="仿宋" w:eastAsia="仿宋" w:hAnsi="仿宋" w:cs="仿宋" w:hint="eastAsia"/>
                <w:color w:val="000000"/>
                <w:szCs w:val="21"/>
              </w:rPr>
              <w:t>二更间洗手</w:t>
            </w:r>
            <w:proofErr w:type="gramEnd"/>
            <w:r>
              <w:rPr>
                <w:rFonts w:ascii="仿宋" w:eastAsia="仿宋" w:hAnsi="仿宋" w:cs="仿宋" w:hint="eastAsia"/>
                <w:color w:val="000000"/>
                <w:szCs w:val="21"/>
              </w:rPr>
              <w:t>池废弃的水龙头未按规定拆除或密封。</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规范附录</w:t>
            </w:r>
            <w:r>
              <w:rPr>
                <w:rFonts w:ascii="仿宋" w:eastAsia="仿宋" w:hAnsi="仿宋" w:cs="仿宋" w:hint="eastAsia"/>
                <w:color w:val="000000"/>
                <w:szCs w:val="21"/>
              </w:rPr>
              <w:t xml:space="preserve">2.2.16 </w:t>
            </w:r>
            <w:r>
              <w:rPr>
                <w:rFonts w:ascii="仿宋" w:eastAsia="仿宋" w:hAnsi="仿宋" w:cs="仿宋" w:hint="eastAsia"/>
                <w:color w:val="000000"/>
                <w:szCs w:val="21"/>
              </w:rPr>
              <w:t>（指导原则</w:t>
            </w:r>
            <w:r>
              <w:rPr>
                <w:rFonts w:ascii="仿宋" w:eastAsia="仿宋" w:hAnsi="仿宋" w:cs="仿宋" w:hint="eastAsia"/>
                <w:color w:val="000000"/>
                <w:szCs w:val="21"/>
              </w:rPr>
              <w:t>2.23.1</w:t>
            </w:r>
            <w:r>
              <w:rPr>
                <w:rFonts w:ascii="仿宋" w:eastAsia="仿宋" w:hAnsi="仿宋" w:cs="仿宋" w:hint="eastAsia"/>
                <w:color w:val="000000"/>
                <w:szCs w:val="21"/>
              </w:rPr>
              <w:t>）折叠车间内人数为</w:t>
            </w:r>
            <w:r>
              <w:rPr>
                <w:rFonts w:ascii="仿宋" w:eastAsia="仿宋" w:hAnsi="仿宋" w:cs="仿宋" w:hint="eastAsia"/>
                <w:color w:val="000000"/>
                <w:szCs w:val="21"/>
              </w:rPr>
              <w:t>6</w:t>
            </w:r>
            <w:r>
              <w:rPr>
                <w:rFonts w:ascii="仿宋" w:eastAsia="仿宋" w:hAnsi="仿宋" w:cs="仿宋" w:hint="eastAsia"/>
                <w:color w:val="000000"/>
                <w:szCs w:val="21"/>
              </w:rPr>
              <w:t>人，查看洁净区人员数量控制验证方案上限为</w:t>
            </w:r>
            <w:r>
              <w:rPr>
                <w:rFonts w:ascii="仿宋" w:eastAsia="仿宋" w:hAnsi="仿宋" w:cs="仿宋" w:hint="eastAsia"/>
                <w:color w:val="000000"/>
                <w:szCs w:val="21"/>
              </w:rPr>
              <w:t>4</w:t>
            </w:r>
            <w:r>
              <w:rPr>
                <w:rFonts w:ascii="仿宋" w:eastAsia="仿宋" w:hAnsi="仿宋" w:cs="仿宋" w:hint="eastAsia"/>
                <w:color w:val="000000"/>
                <w:szCs w:val="21"/>
              </w:rPr>
              <w:t>人。</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规范第二十条</w:t>
            </w:r>
            <w:r>
              <w:rPr>
                <w:rFonts w:ascii="仿宋" w:eastAsia="仿宋" w:hAnsi="仿宋" w:cs="仿宋" w:hint="eastAsia"/>
                <w:color w:val="000000"/>
                <w:szCs w:val="21"/>
              </w:rPr>
              <w:t xml:space="preserve"> </w:t>
            </w:r>
            <w:r>
              <w:rPr>
                <w:rFonts w:ascii="仿宋" w:eastAsia="仿宋" w:hAnsi="仿宋" w:cs="仿宋" w:hint="eastAsia"/>
                <w:color w:val="000000"/>
                <w:szCs w:val="21"/>
              </w:rPr>
              <w:t>（指导原则</w:t>
            </w:r>
            <w:r>
              <w:rPr>
                <w:rFonts w:ascii="仿宋" w:eastAsia="仿宋" w:hAnsi="仿宋" w:cs="仿宋" w:hint="eastAsia"/>
                <w:color w:val="000000"/>
                <w:szCs w:val="21"/>
              </w:rPr>
              <w:t>3.2.2</w:t>
            </w:r>
            <w:r>
              <w:rPr>
                <w:rFonts w:ascii="仿宋" w:eastAsia="仿宋" w:hAnsi="仿宋" w:cs="仿宋" w:hint="eastAsia"/>
                <w:color w:val="000000"/>
                <w:szCs w:val="21"/>
              </w:rPr>
              <w:t>）所有设备均使用粘贴“正常”标识，不能及时反映设备的“维修、停用、报废”等状态。</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规范第二十二条（指导原则</w:t>
            </w:r>
            <w:r>
              <w:rPr>
                <w:rFonts w:ascii="仿宋" w:eastAsia="仿宋" w:hAnsi="仿宋" w:cs="仿宋" w:hint="eastAsia"/>
                <w:color w:val="000000"/>
                <w:szCs w:val="21"/>
              </w:rPr>
              <w:t>3.4.1</w:t>
            </w:r>
            <w:r>
              <w:rPr>
                <w:rFonts w:ascii="仿宋" w:eastAsia="仿宋" w:hAnsi="仿宋" w:cs="仿宋" w:hint="eastAsia"/>
                <w:color w:val="000000"/>
                <w:szCs w:val="21"/>
              </w:rPr>
              <w:t>）无菌检验室所配备的生物安全柜和超净工作台均未使用过，无法提供使用记录。</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规范附录</w:t>
            </w:r>
            <w:r>
              <w:rPr>
                <w:rFonts w:ascii="仿宋" w:eastAsia="仿宋" w:hAnsi="仿宋" w:cs="仿宋" w:hint="eastAsia"/>
                <w:color w:val="000000"/>
                <w:szCs w:val="21"/>
              </w:rPr>
              <w:t>2.7.3</w:t>
            </w:r>
            <w:r>
              <w:rPr>
                <w:rFonts w:ascii="仿宋" w:eastAsia="仿宋" w:hAnsi="仿宋" w:cs="仿宋" w:hint="eastAsia"/>
                <w:color w:val="000000"/>
                <w:szCs w:val="21"/>
              </w:rPr>
              <w:t>（指导原则</w:t>
            </w:r>
            <w:r>
              <w:rPr>
                <w:rFonts w:ascii="仿宋" w:eastAsia="仿宋" w:hAnsi="仿宋" w:cs="仿宋" w:hint="eastAsia"/>
                <w:color w:val="000000"/>
                <w:szCs w:val="21"/>
              </w:rPr>
              <w:t>8.9.1</w:t>
            </w:r>
            <w:r>
              <w:rPr>
                <w:rFonts w:ascii="仿宋" w:eastAsia="仿宋" w:hAnsi="仿宋" w:cs="仿宋" w:hint="eastAsia"/>
                <w:color w:val="000000"/>
                <w:szCs w:val="21"/>
              </w:rPr>
              <w:t>）</w:t>
            </w:r>
            <w:r>
              <w:rPr>
                <w:rFonts w:ascii="仿宋" w:eastAsia="仿宋" w:hAnsi="仿宋" w:cs="仿宋" w:hint="eastAsia"/>
                <w:color w:val="000000"/>
                <w:szCs w:val="21"/>
              </w:rPr>
              <w:t xml:space="preserve"> </w:t>
            </w:r>
            <w:r>
              <w:rPr>
                <w:rFonts w:ascii="仿宋" w:eastAsia="仿宋" w:hAnsi="仿宋" w:cs="仿宋" w:hint="eastAsia"/>
                <w:color w:val="000000"/>
                <w:szCs w:val="21"/>
              </w:rPr>
              <w:t>未见到尘埃粒子计数器、风速仪（或风量罩）。</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规范附录</w:t>
            </w:r>
            <w:r>
              <w:rPr>
                <w:rFonts w:ascii="仿宋" w:eastAsia="仿宋" w:hAnsi="仿宋" w:cs="仿宋" w:hint="eastAsia"/>
                <w:color w:val="000000"/>
                <w:szCs w:val="21"/>
              </w:rPr>
              <w:t>2.7.5</w:t>
            </w:r>
            <w:r>
              <w:rPr>
                <w:rFonts w:ascii="仿宋" w:eastAsia="仿宋" w:hAnsi="仿宋" w:cs="仿宋" w:hint="eastAsia"/>
                <w:color w:val="000000"/>
                <w:szCs w:val="21"/>
              </w:rPr>
              <w:t>（指导原则</w:t>
            </w:r>
            <w:r>
              <w:rPr>
                <w:rFonts w:ascii="仿宋" w:eastAsia="仿宋" w:hAnsi="仿宋" w:cs="仿宋" w:hint="eastAsia"/>
                <w:color w:val="000000"/>
                <w:szCs w:val="21"/>
              </w:rPr>
              <w:t>8.11.1</w:t>
            </w:r>
            <w:r>
              <w:rPr>
                <w:rFonts w:ascii="仿宋" w:eastAsia="仿宋" w:hAnsi="仿宋" w:cs="仿宋" w:hint="eastAsia"/>
                <w:color w:val="000000"/>
                <w:szCs w:val="21"/>
              </w:rPr>
              <w:t>）未设置单独的留样室。</w:t>
            </w:r>
          </w:p>
          <w:p w:rsidR="00D941AC" w:rsidRDefault="00D941AC">
            <w:pPr>
              <w:widowControl/>
              <w:jc w:val="left"/>
              <w:textAlignment w:val="center"/>
              <w:rPr>
                <w:rFonts w:ascii="仿宋" w:eastAsia="仿宋" w:hAnsi="仿宋" w:cs="仿宋"/>
                <w:color w:val="000000"/>
                <w:szCs w:val="21"/>
              </w:rPr>
            </w:pP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该企业于</w:t>
            </w:r>
            <w:r>
              <w:rPr>
                <w:rFonts w:ascii="仿宋" w:eastAsia="仿宋" w:hAnsi="仿宋" w:cs="仿宋" w:hint="eastAsia"/>
                <w:color w:val="000000"/>
                <w:szCs w:val="21"/>
              </w:rPr>
              <w:t>2017</w:t>
            </w:r>
            <w:r>
              <w:rPr>
                <w:rFonts w:ascii="仿宋" w:eastAsia="仿宋" w:hAnsi="仿宋" w:cs="仿宋" w:hint="eastAsia"/>
                <w:color w:val="000000"/>
                <w:szCs w:val="21"/>
              </w:rPr>
              <w:t>年</w:t>
            </w:r>
            <w:r>
              <w:rPr>
                <w:rFonts w:ascii="仿宋" w:eastAsia="仿宋" w:hAnsi="仿宋" w:cs="仿宋" w:hint="eastAsia"/>
                <w:color w:val="000000"/>
                <w:szCs w:val="21"/>
              </w:rPr>
              <w:t>3</w:t>
            </w:r>
            <w:r>
              <w:rPr>
                <w:rFonts w:ascii="仿宋" w:eastAsia="仿宋" w:hAnsi="仿宋" w:cs="仿宋" w:hint="eastAsia"/>
                <w:color w:val="000000"/>
                <w:szCs w:val="21"/>
              </w:rPr>
              <w:t>月</w:t>
            </w:r>
            <w:r>
              <w:rPr>
                <w:rFonts w:ascii="仿宋" w:eastAsia="仿宋" w:hAnsi="仿宋" w:cs="仿宋" w:hint="eastAsia"/>
                <w:color w:val="000000"/>
                <w:szCs w:val="21"/>
              </w:rPr>
              <w:t>20</w:t>
            </w:r>
            <w:r>
              <w:rPr>
                <w:rFonts w:ascii="仿宋" w:eastAsia="仿宋" w:hAnsi="仿宋" w:cs="仿宋" w:hint="eastAsia"/>
                <w:color w:val="000000"/>
                <w:szCs w:val="21"/>
              </w:rPr>
              <w:t>日向</w:t>
            </w:r>
            <w:proofErr w:type="gramStart"/>
            <w:r>
              <w:rPr>
                <w:rFonts w:ascii="仿宋" w:eastAsia="仿宋" w:hAnsi="仿宋" w:cs="仿宋" w:hint="eastAsia"/>
                <w:color w:val="000000"/>
                <w:szCs w:val="21"/>
              </w:rPr>
              <w:t>滨湖新区</w:t>
            </w:r>
            <w:proofErr w:type="gramEnd"/>
            <w:r>
              <w:rPr>
                <w:rFonts w:ascii="仿宋" w:eastAsia="仿宋" w:hAnsi="仿宋" w:cs="仿宋" w:hint="eastAsia"/>
                <w:color w:val="000000"/>
                <w:szCs w:val="21"/>
              </w:rPr>
              <w:t>分局递交了停产报告，因设备改造原因其口罩生产设备已经搬离洁净车间，现场检查发现该口罩生产设备放置于废弃物品仓库。该企业自</w:t>
            </w:r>
            <w:r>
              <w:rPr>
                <w:rFonts w:ascii="仿宋" w:eastAsia="仿宋" w:hAnsi="仿宋" w:cs="仿宋" w:hint="eastAsia"/>
                <w:color w:val="000000"/>
                <w:szCs w:val="21"/>
              </w:rPr>
              <w:t>20170318</w:t>
            </w:r>
            <w:r>
              <w:rPr>
                <w:rFonts w:ascii="仿宋" w:eastAsia="仿宋" w:hAnsi="仿宋" w:cs="仿宋" w:hint="eastAsia"/>
                <w:color w:val="000000"/>
                <w:szCs w:val="21"/>
              </w:rPr>
              <w:t>批号之后无生产记录。</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lastRenderedPageBreak/>
              <w:t>企业恢复生产前应当按照有关规定书面报告河北省食品药品监督管理局和衡水市局，经核查符合要求后方可恢复生产。</w:t>
            </w:r>
          </w:p>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建议衡水市局加强日</w:t>
            </w:r>
            <w:r>
              <w:rPr>
                <w:rFonts w:ascii="仿宋" w:eastAsia="仿宋" w:hAnsi="仿宋" w:cs="仿宋" w:hint="eastAsia"/>
                <w:color w:val="000000"/>
                <w:szCs w:val="21"/>
              </w:rPr>
              <w:lastRenderedPageBreak/>
              <w:t>常跟踪监督检查并上报省局。</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lastRenderedPageBreak/>
              <w:t>停产中</w:t>
            </w:r>
          </w:p>
        </w:tc>
      </w:tr>
      <w:tr w:rsidR="00D941AC">
        <w:trPr>
          <w:trHeight w:val="90"/>
          <w:jc w:val="center"/>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kern w:val="0"/>
                <w:szCs w:val="21"/>
                <w:lang/>
              </w:rPr>
            </w:pPr>
            <w:r>
              <w:rPr>
                <w:rFonts w:ascii="仿宋" w:eastAsia="仿宋" w:hAnsi="仿宋" w:cs="仿宋" w:hint="eastAsia"/>
                <w:color w:val="000000"/>
                <w:kern w:val="0"/>
                <w:szCs w:val="21"/>
                <w:lang/>
              </w:rPr>
              <w:lastRenderedPageBreak/>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飞行检查</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2018</w:t>
            </w:r>
            <w:r>
              <w:rPr>
                <w:rFonts w:ascii="仿宋" w:eastAsia="仿宋" w:hAnsi="仿宋" w:cs="仿宋" w:hint="eastAsia"/>
                <w:color w:val="000000"/>
                <w:szCs w:val="21"/>
              </w:rPr>
              <w:t>年</w:t>
            </w:r>
            <w:r>
              <w:rPr>
                <w:rFonts w:ascii="仿宋" w:eastAsia="仿宋" w:hAnsi="仿宋" w:cs="仿宋" w:hint="eastAsia"/>
                <w:color w:val="000000"/>
                <w:szCs w:val="21"/>
              </w:rPr>
              <w:t>5</w:t>
            </w:r>
            <w:r>
              <w:rPr>
                <w:rFonts w:ascii="仿宋" w:eastAsia="仿宋" w:hAnsi="仿宋" w:cs="仿宋" w:hint="eastAsia"/>
                <w:color w:val="000000"/>
                <w:szCs w:val="21"/>
              </w:rPr>
              <w:t>月</w:t>
            </w:r>
            <w:r>
              <w:rPr>
                <w:rFonts w:ascii="仿宋" w:eastAsia="仿宋" w:hAnsi="仿宋" w:cs="仿宋" w:hint="eastAsia"/>
                <w:color w:val="000000"/>
                <w:szCs w:val="21"/>
              </w:rPr>
              <w:t>7</w:t>
            </w:r>
            <w:r>
              <w:rPr>
                <w:rFonts w:ascii="仿宋" w:eastAsia="仿宋" w:hAnsi="仿宋" w:cs="仿宋" w:hint="eastAsia"/>
                <w:color w:val="000000"/>
                <w:szCs w:val="21"/>
              </w:rPr>
              <w:t>日</w:t>
            </w:r>
            <w:r>
              <w:rPr>
                <w:rFonts w:ascii="仿宋" w:eastAsia="仿宋" w:hAnsi="仿宋" w:cs="仿宋" w:hint="eastAsia"/>
                <w:color w:val="000000"/>
                <w:szCs w:val="21"/>
              </w:rPr>
              <w:t>-</w:t>
            </w:r>
          </w:p>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2018</w:t>
            </w:r>
            <w:r>
              <w:rPr>
                <w:rFonts w:ascii="仿宋" w:eastAsia="仿宋" w:hAnsi="仿宋" w:cs="仿宋" w:hint="eastAsia"/>
                <w:color w:val="000000"/>
                <w:szCs w:val="21"/>
              </w:rPr>
              <w:t>年</w:t>
            </w:r>
            <w:r>
              <w:rPr>
                <w:rFonts w:ascii="仿宋" w:eastAsia="仿宋" w:hAnsi="仿宋" w:cs="仿宋" w:hint="eastAsia"/>
                <w:color w:val="000000"/>
                <w:szCs w:val="21"/>
              </w:rPr>
              <w:t>5</w:t>
            </w:r>
            <w:r>
              <w:rPr>
                <w:rFonts w:ascii="仿宋" w:eastAsia="仿宋" w:hAnsi="仿宋" w:cs="仿宋" w:hint="eastAsia"/>
                <w:color w:val="000000"/>
                <w:szCs w:val="21"/>
              </w:rPr>
              <w:t>月</w:t>
            </w:r>
            <w:r>
              <w:rPr>
                <w:rFonts w:ascii="仿宋" w:eastAsia="仿宋" w:hAnsi="仿宋" w:cs="仿宋" w:hint="eastAsia"/>
                <w:color w:val="000000"/>
                <w:szCs w:val="21"/>
              </w:rPr>
              <w:t>8</w:t>
            </w:r>
            <w:r>
              <w:rPr>
                <w:rFonts w:ascii="仿宋" w:eastAsia="仿宋" w:hAnsi="仿宋" w:cs="仿宋" w:hint="eastAsia"/>
                <w:color w:val="000000"/>
                <w:szCs w:val="21"/>
              </w:rPr>
              <w:t>日</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袁芹</w:t>
            </w:r>
          </w:p>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李秉舜</w:t>
            </w:r>
          </w:p>
          <w:p w:rsidR="00D941AC" w:rsidRDefault="003B73F7">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张尊强</w:t>
            </w:r>
            <w:proofErr w:type="gramEnd"/>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西尔欧</w:t>
            </w:r>
            <w:r>
              <w:rPr>
                <w:rFonts w:ascii="仿宋" w:eastAsia="仿宋" w:hAnsi="仿宋" w:cs="仿宋" w:hint="eastAsia"/>
                <w:color w:val="000000"/>
                <w:szCs w:val="21"/>
              </w:rPr>
              <w:t>(</w:t>
            </w:r>
            <w:r>
              <w:rPr>
                <w:rFonts w:ascii="仿宋" w:eastAsia="仿宋" w:hAnsi="仿宋" w:cs="仿宋" w:hint="eastAsia"/>
                <w:color w:val="000000"/>
                <w:szCs w:val="21"/>
              </w:rPr>
              <w:t>中国</w:t>
            </w:r>
            <w:r>
              <w:rPr>
                <w:rFonts w:ascii="仿宋" w:eastAsia="仿宋" w:hAnsi="仿宋" w:cs="仿宋" w:hint="eastAsia"/>
                <w:color w:val="000000"/>
                <w:szCs w:val="21"/>
              </w:rPr>
              <w:t>)</w:t>
            </w:r>
            <w:r>
              <w:rPr>
                <w:rFonts w:ascii="仿宋" w:eastAsia="仿宋" w:hAnsi="仿宋" w:cs="仿宋" w:hint="eastAsia"/>
                <w:color w:val="000000"/>
                <w:szCs w:val="21"/>
              </w:rPr>
              <w:t>医疗设备有限公司</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医疗器械生产企业全项目检查</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一般缺陷</w:t>
            </w:r>
            <w:r>
              <w:rPr>
                <w:rFonts w:ascii="仿宋" w:eastAsia="仿宋" w:hAnsi="仿宋" w:cs="仿宋" w:hint="eastAsia"/>
                <w:color w:val="000000"/>
                <w:szCs w:val="21"/>
              </w:rPr>
              <w:t>9</w:t>
            </w:r>
            <w:r>
              <w:rPr>
                <w:rFonts w:ascii="仿宋" w:eastAsia="仿宋" w:hAnsi="仿宋" w:cs="仿宋" w:hint="eastAsia"/>
                <w:color w:val="000000"/>
                <w:szCs w:val="21"/>
              </w:rPr>
              <w:t>项</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严重缺陷</w:t>
            </w:r>
            <w:r>
              <w:rPr>
                <w:rFonts w:ascii="仿宋" w:eastAsia="仿宋" w:hAnsi="仿宋" w:cs="仿宋" w:hint="eastAsia"/>
                <w:color w:val="000000"/>
                <w:szCs w:val="21"/>
              </w:rPr>
              <w:t xml:space="preserve"> 0</w:t>
            </w:r>
            <w:r>
              <w:rPr>
                <w:rFonts w:ascii="仿宋" w:eastAsia="仿宋" w:hAnsi="仿宋" w:cs="仿宋" w:hint="eastAsia"/>
                <w:color w:val="000000"/>
                <w:szCs w:val="21"/>
              </w:rPr>
              <w:t>项（具体描述）</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1</w:t>
            </w:r>
            <w:r>
              <w:rPr>
                <w:rFonts w:ascii="仿宋" w:eastAsia="仿宋" w:hAnsi="仿宋" w:cs="仿宋" w:hint="eastAsia"/>
                <w:color w:val="000000"/>
                <w:szCs w:val="21"/>
              </w:rPr>
              <w:t>、《规范》第八条、《指导原则》</w:t>
            </w:r>
            <w:r>
              <w:rPr>
                <w:rFonts w:ascii="仿宋" w:eastAsia="仿宋" w:hAnsi="仿宋" w:cs="仿宋" w:hint="eastAsia"/>
                <w:color w:val="000000"/>
                <w:szCs w:val="21"/>
              </w:rPr>
              <w:t>1.4.1</w:t>
            </w:r>
            <w:r>
              <w:rPr>
                <w:rFonts w:ascii="仿宋" w:eastAsia="仿宋" w:hAnsi="仿宋" w:cs="仿宋" w:hint="eastAsia"/>
                <w:color w:val="000000"/>
                <w:szCs w:val="21"/>
              </w:rPr>
              <w:t>：无相关部门负责人的考核评价记录。</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2</w:t>
            </w:r>
            <w:r>
              <w:rPr>
                <w:rFonts w:ascii="仿宋" w:eastAsia="仿宋" w:hAnsi="仿宋" w:cs="仿宋" w:hint="eastAsia"/>
                <w:color w:val="000000"/>
                <w:szCs w:val="21"/>
              </w:rPr>
              <w:t>、《规范》第十四条、《指导原则》</w:t>
            </w:r>
            <w:r>
              <w:rPr>
                <w:rFonts w:ascii="仿宋" w:eastAsia="仿宋" w:hAnsi="仿宋" w:cs="仿宋" w:hint="eastAsia"/>
                <w:color w:val="000000"/>
                <w:szCs w:val="21"/>
              </w:rPr>
              <w:t>2.3.2</w:t>
            </w:r>
            <w:r>
              <w:rPr>
                <w:rFonts w:ascii="仿宋" w:eastAsia="仿宋" w:hAnsi="仿宋" w:cs="仿宋" w:hint="eastAsia"/>
                <w:color w:val="000000"/>
                <w:szCs w:val="21"/>
              </w:rPr>
              <w:t>：包装车间内无温湿度计。</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3</w:t>
            </w:r>
            <w:r>
              <w:rPr>
                <w:rFonts w:ascii="仿宋" w:eastAsia="仿宋" w:hAnsi="仿宋" w:cs="仿宋" w:hint="eastAsia"/>
                <w:color w:val="000000"/>
                <w:szCs w:val="21"/>
              </w:rPr>
              <w:t>、《规范》第十七条、《指导原则》</w:t>
            </w:r>
            <w:r>
              <w:rPr>
                <w:rFonts w:ascii="仿宋" w:eastAsia="仿宋" w:hAnsi="仿宋" w:cs="仿宋" w:hint="eastAsia"/>
                <w:color w:val="000000"/>
                <w:szCs w:val="21"/>
              </w:rPr>
              <w:t>2.6.2</w:t>
            </w:r>
            <w:r>
              <w:rPr>
                <w:rFonts w:ascii="仿宋" w:eastAsia="仿宋" w:hAnsi="仿宋" w:cs="仿宋" w:hint="eastAsia"/>
                <w:color w:val="000000"/>
                <w:szCs w:val="21"/>
              </w:rPr>
              <w:t>：检查过程中在成品库合格区内发现一个周转箱贴有产品标识卡（产品名称：过氧化</w:t>
            </w:r>
            <w:proofErr w:type="gramStart"/>
            <w:r>
              <w:rPr>
                <w:rFonts w:ascii="仿宋" w:eastAsia="仿宋" w:hAnsi="仿宋" w:cs="仿宋" w:hint="eastAsia"/>
                <w:color w:val="000000"/>
                <w:szCs w:val="21"/>
              </w:rPr>
              <w:t>脲</w:t>
            </w:r>
            <w:proofErr w:type="gramEnd"/>
            <w:r>
              <w:rPr>
                <w:rFonts w:ascii="仿宋" w:eastAsia="仿宋" w:hAnsi="仿宋" w:cs="仿宋" w:hint="eastAsia"/>
                <w:color w:val="000000"/>
                <w:szCs w:val="21"/>
              </w:rPr>
              <w:t>牙贴；状态类别：赠品；批号：</w:t>
            </w:r>
            <w:r>
              <w:rPr>
                <w:rFonts w:ascii="仿宋" w:eastAsia="仿宋" w:hAnsi="仿宋" w:cs="仿宋" w:hint="eastAsia"/>
                <w:color w:val="000000"/>
                <w:szCs w:val="21"/>
              </w:rPr>
              <w:t>20180123</w:t>
            </w:r>
            <w:r>
              <w:rPr>
                <w:rFonts w:ascii="仿宋" w:eastAsia="仿宋" w:hAnsi="仿宋" w:cs="仿宋" w:hint="eastAsia"/>
                <w:color w:val="000000"/>
                <w:szCs w:val="21"/>
              </w:rPr>
              <w:t>；数量：</w:t>
            </w:r>
            <w:r>
              <w:rPr>
                <w:rFonts w:ascii="仿宋" w:eastAsia="仿宋" w:hAnsi="仿宋" w:cs="仿宋" w:hint="eastAsia"/>
                <w:color w:val="000000"/>
                <w:szCs w:val="21"/>
              </w:rPr>
              <w:t>234</w:t>
            </w:r>
            <w:r>
              <w:rPr>
                <w:rFonts w:ascii="仿宋" w:eastAsia="仿宋" w:hAnsi="仿宋" w:cs="仿宋" w:hint="eastAsia"/>
                <w:color w:val="000000"/>
                <w:szCs w:val="21"/>
              </w:rPr>
              <w:t>个；规格</w:t>
            </w:r>
            <w:r>
              <w:rPr>
                <w:rFonts w:ascii="仿宋" w:eastAsia="仿宋" w:hAnsi="仿宋" w:cs="仿宋" w:hint="eastAsia"/>
                <w:color w:val="000000"/>
                <w:szCs w:val="21"/>
              </w:rPr>
              <w:t>/</w:t>
            </w:r>
            <w:r>
              <w:rPr>
                <w:rFonts w:ascii="仿宋" w:eastAsia="仿宋" w:hAnsi="仿宋" w:cs="仿宋" w:hint="eastAsia"/>
                <w:color w:val="000000"/>
                <w:szCs w:val="21"/>
              </w:rPr>
              <w:t>型号：</w:t>
            </w:r>
            <w:r>
              <w:rPr>
                <w:rFonts w:ascii="仿宋" w:eastAsia="仿宋" w:hAnsi="仿宋" w:cs="仿宋" w:hint="eastAsia"/>
                <w:color w:val="000000"/>
                <w:szCs w:val="21"/>
              </w:rPr>
              <w:t>2</w:t>
            </w:r>
            <w:r>
              <w:rPr>
                <w:rFonts w:ascii="仿宋" w:eastAsia="仿宋" w:hAnsi="仿宋" w:cs="仿宋" w:hint="eastAsia"/>
                <w:color w:val="000000"/>
                <w:szCs w:val="21"/>
              </w:rPr>
              <w:t>片</w:t>
            </w:r>
            <w:r>
              <w:rPr>
                <w:rFonts w:ascii="仿宋" w:eastAsia="仿宋" w:hAnsi="仿宋" w:cs="仿宋" w:hint="eastAsia"/>
                <w:color w:val="000000"/>
                <w:szCs w:val="21"/>
              </w:rPr>
              <w:t>/</w:t>
            </w:r>
            <w:r>
              <w:rPr>
                <w:rFonts w:ascii="仿宋" w:eastAsia="仿宋" w:hAnsi="仿宋" w:cs="仿宋" w:hint="eastAsia"/>
                <w:color w:val="000000"/>
                <w:szCs w:val="21"/>
              </w:rPr>
              <w:t>托），箱内产品无任何标</w:t>
            </w:r>
            <w:r>
              <w:rPr>
                <w:rFonts w:ascii="仿宋" w:eastAsia="仿宋" w:hAnsi="仿宋" w:cs="仿宋" w:hint="eastAsia"/>
                <w:color w:val="000000"/>
                <w:szCs w:val="21"/>
              </w:rPr>
              <w:lastRenderedPageBreak/>
              <w:t>识。</w:t>
            </w:r>
            <w:r>
              <w:rPr>
                <w:rFonts w:ascii="仿宋" w:eastAsia="仿宋" w:hAnsi="仿宋" w:cs="仿宋" w:hint="eastAsia"/>
                <w:color w:val="000000"/>
                <w:szCs w:val="21"/>
              </w:rPr>
              <w:t xml:space="preserve"> </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4</w:t>
            </w:r>
            <w:r>
              <w:rPr>
                <w:rFonts w:ascii="仿宋" w:eastAsia="仿宋" w:hAnsi="仿宋" w:cs="仿宋" w:hint="eastAsia"/>
                <w:color w:val="000000"/>
                <w:szCs w:val="21"/>
              </w:rPr>
              <w:t>、《规范》第二十条、《指导原则》</w:t>
            </w:r>
            <w:r>
              <w:rPr>
                <w:rFonts w:ascii="仿宋" w:eastAsia="仿宋" w:hAnsi="仿宋" w:cs="仿宋" w:hint="eastAsia"/>
                <w:color w:val="000000"/>
                <w:szCs w:val="21"/>
              </w:rPr>
              <w:t>3.2.1</w:t>
            </w:r>
            <w:r>
              <w:rPr>
                <w:rFonts w:ascii="仿宋" w:eastAsia="仿宋" w:hAnsi="仿宋" w:cs="仿宋" w:hint="eastAsia"/>
                <w:color w:val="000000"/>
                <w:szCs w:val="21"/>
              </w:rPr>
              <w:t>：烘干室内存有多年停用的设备。</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5</w:t>
            </w:r>
            <w:r>
              <w:rPr>
                <w:rFonts w:ascii="仿宋" w:eastAsia="仿宋" w:hAnsi="仿宋" w:cs="仿宋" w:hint="eastAsia"/>
                <w:color w:val="000000"/>
                <w:szCs w:val="21"/>
              </w:rPr>
              <w:t>、《规范》第二十五条、《指导原则》</w:t>
            </w:r>
            <w:r>
              <w:rPr>
                <w:rFonts w:ascii="仿宋" w:eastAsia="仿宋" w:hAnsi="仿宋" w:cs="仿宋" w:hint="eastAsia"/>
                <w:color w:val="000000"/>
                <w:szCs w:val="21"/>
              </w:rPr>
              <w:t>4.2.4</w:t>
            </w:r>
            <w:r>
              <w:rPr>
                <w:rFonts w:ascii="仿宋" w:eastAsia="仿宋" w:hAnsi="仿宋" w:cs="仿宋" w:hint="eastAsia"/>
                <w:color w:val="000000"/>
                <w:szCs w:val="21"/>
              </w:rPr>
              <w:t>：现场提供的过氧化</w:t>
            </w:r>
            <w:proofErr w:type="gramStart"/>
            <w:r>
              <w:rPr>
                <w:rFonts w:ascii="仿宋" w:eastAsia="仿宋" w:hAnsi="仿宋" w:cs="仿宋" w:hint="eastAsia"/>
                <w:color w:val="000000"/>
                <w:szCs w:val="21"/>
              </w:rPr>
              <w:t>脲牙贴</w:t>
            </w:r>
            <w:proofErr w:type="gramEnd"/>
            <w:r>
              <w:rPr>
                <w:rFonts w:ascii="仿宋" w:eastAsia="仿宋" w:hAnsi="仿宋" w:cs="仿宋" w:hint="eastAsia"/>
                <w:color w:val="000000"/>
                <w:szCs w:val="21"/>
              </w:rPr>
              <w:t>的注册证书是国家总局</w:t>
            </w:r>
            <w:r>
              <w:rPr>
                <w:rFonts w:ascii="仿宋" w:eastAsia="仿宋" w:hAnsi="仿宋" w:cs="仿宋" w:hint="eastAsia"/>
                <w:color w:val="000000"/>
                <w:szCs w:val="21"/>
              </w:rPr>
              <w:t>2015</w:t>
            </w:r>
            <w:r>
              <w:rPr>
                <w:rFonts w:ascii="仿宋" w:eastAsia="仿宋" w:hAnsi="仿宋" w:cs="仿宋" w:hint="eastAsia"/>
                <w:color w:val="000000"/>
                <w:szCs w:val="21"/>
              </w:rPr>
              <w:t>年</w:t>
            </w:r>
            <w:r>
              <w:rPr>
                <w:rFonts w:ascii="仿宋" w:eastAsia="仿宋" w:hAnsi="仿宋" w:cs="仿宋" w:hint="eastAsia"/>
                <w:color w:val="000000"/>
                <w:szCs w:val="21"/>
              </w:rPr>
              <w:t>5</w:t>
            </w:r>
            <w:r>
              <w:rPr>
                <w:rFonts w:ascii="仿宋" w:eastAsia="仿宋" w:hAnsi="仿宋" w:cs="仿宋" w:hint="eastAsia"/>
                <w:color w:val="000000"/>
                <w:szCs w:val="21"/>
              </w:rPr>
              <w:t>月</w:t>
            </w:r>
            <w:r>
              <w:rPr>
                <w:rFonts w:ascii="仿宋" w:eastAsia="仿宋" w:hAnsi="仿宋" w:cs="仿宋" w:hint="eastAsia"/>
                <w:color w:val="000000"/>
                <w:szCs w:val="21"/>
              </w:rPr>
              <w:t>29</w:t>
            </w:r>
            <w:r>
              <w:rPr>
                <w:rFonts w:ascii="仿宋" w:eastAsia="仿宋" w:hAnsi="仿宋" w:cs="仿宋" w:hint="eastAsia"/>
                <w:color w:val="000000"/>
                <w:szCs w:val="21"/>
              </w:rPr>
              <w:t>日核发的现已废止，与现行有效的文件混放在一起。</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6</w:t>
            </w:r>
            <w:r>
              <w:rPr>
                <w:rFonts w:ascii="仿宋" w:eastAsia="仿宋" w:hAnsi="仿宋" w:cs="仿宋" w:hint="eastAsia"/>
                <w:color w:val="000000"/>
                <w:szCs w:val="21"/>
              </w:rPr>
              <w:t>、《规范》第二十七条、《指导原则》</w:t>
            </w:r>
            <w:r>
              <w:rPr>
                <w:rFonts w:ascii="仿宋" w:eastAsia="仿宋" w:hAnsi="仿宋" w:cs="仿宋" w:hint="eastAsia"/>
                <w:color w:val="000000"/>
                <w:szCs w:val="21"/>
              </w:rPr>
              <w:t>4.4.4</w:t>
            </w:r>
            <w:r>
              <w:rPr>
                <w:rFonts w:ascii="仿宋" w:eastAsia="仿宋" w:hAnsi="仿宋" w:cs="仿宋" w:hint="eastAsia"/>
                <w:color w:val="000000"/>
                <w:szCs w:val="21"/>
              </w:rPr>
              <w:t>：温</w:t>
            </w:r>
            <w:r>
              <w:rPr>
                <w:rFonts w:ascii="仿宋" w:eastAsia="仿宋" w:hAnsi="仿宋" w:cs="仿宋" w:hint="eastAsia"/>
                <w:color w:val="000000"/>
                <w:szCs w:val="21"/>
              </w:rPr>
              <w:t>湿度记录（</w:t>
            </w:r>
            <w:r>
              <w:rPr>
                <w:rFonts w:ascii="仿宋" w:eastAsia="仿宋" w:hAnsi="仿宋" w:cs="仿宋" w:hint="eastAsia"/>
                <w:color w:val="000000"/>
                <w:szCs w:val="21"/>
              </w:rPr>
              <w:t>180102</w:t>
            </w:r>
            <w:r>
              <w:rPr>
                <w:rFonts w:ascii="仿宋" w:eastAsia="仿宋" w:hAnsi="仿宋" w:cs="仿宋" w:hint="eastAsia"/>
                <w:color w:val="000000"/>
                <w:szCs w:val="21"/>
              </w:rPr>
              <w:t>）</w:t>
            </w:r>
            <w:r>
              <w:rPr>
                <w:rFonts w:ascii="仿宋" w:eastAsia="仿宋" w:hAnsi="仿宋" w:cs="仿宋" w:hint="eastAsia"/>
                <w:color w:val="000000"/>
                <w:szCs w:val="21"/>
              </w:rPr>
              <w:t>1</w:t>
            </w:r>
            <w:r>
              <w:rPr>
                <w:rFonts w:ascii="仿宋" w:eastAsia="仿宋" w:hAnsi="仿宋" w:cs="仿宋" w:hint="eastAsia"/>
                <w:color w:val="000000"/>
                <w:szCs w:val="21"/>
              </w:rPr>
              <w:t>月</w:t>
            </w:r>
            <w:r>
              <w:rPr>
                <w:rFonts w:ascii="仿宋" w:eastAsia="仿宋" w:hAnsi="仿宋" w:cs="仿宋" w:hint="eastAsia"/>
                <w:color w:val="000000"/>
                <w:szCs w:val="21"/>
              </w:rPr>
              <w:t>23</w:t>
            </w:r>
            <w:r>
              <w:rPr>
                <w:rFonts w:ascii="仿宋" w:eastAsia="仿宋" w:hAnsi="仿宋" w:cs="仿宋" w:hint="eastAsia"/>
                <w:color w:val="000000"/>
                <w:szCs w:val="21"/>
              </w:rPr>
              <w:t>日有涂改，未签注姓名和日期。</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7</w:t>
            </w:r>
            <w:r>
              <w:rPr>
                <w:rFonts w:ascii="仿宋" w:eastAsia="仿宋" w:hAnsi="仿宋" w:cs="仿宋" w:hint="eastAsia"/>
                <w:color w:val="000000"/>
                <w:szCs w:val="21"/>
              </w:rPr>
              <w:t>、《规范》第六十七条、《指导原则》</w:t>
            </w:r>
            <w:r>
              <w:rPr>
                <w:rFonts w:ascii="仿宋" w:eastAsia="仿宋" w:hAnsi="仿宋" w:cs="仿宋" w:hint="eastAsia"/>
                <w:color w:val="000000"/>
                <w:szCs w:val="21"/>
              </w:rPr>
              <w:t>10.1.1</w:t>
            </w:r>
            <w:r>
              <w:rPr>
                <w:rFonts w:ascii="仿宋" w:eastAsia="仿宋" w:hAnsi="仿宋" w:cs="仿宋" w:hint="eastAsia"/>
                <w:color w:val="000000"/>
                <w:szCs w:val="21"/>
              </w:rPr>
              <w:t>：不合格品控制程序中规定销售部负责售出不合格品的反馈及组织相关部门的处置，但销售部职责中未明确上述职责。</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8</w:t>
            </w:r>
            <w:r>
              <w:rPr>
                <w:rFonts w:ascii="仿宋" w:eastAsia="仿宋" w:hAnsi="仿宋" w:cs="仿宋" w:hint="eastAsia"/>
                <w:color w:val="000000"/>
                <w:szCs w:val="21"/>
              </w:rPr>
              <w:t>、《规范》第七十条、《指导原则》</w:t>
            </w:r>
            <w:r>
              <w:rPr>
                <w:rFonts w:ascii="仿宋" w:eastAsia="仿宋" w:hAnsi="仿宋" w:cs="仿宋" w:hint="eastAsia"/>
                <w:color w:val="000000"/>
                <w:szCs w:val="21"/>
              </w:rPr>
              <w:t>10.4.1</w:t>
            </w:r>
            <w:r>
              <w:rPr>
                <w:rFonts w:ascii="仿宋" w:eastAsia="仿宋" w:hAnsi="仿宋" w:cs="仿宋" w:hint="eastAsia"/>
                <w:color w:val="000000"/>
                <w:szCs w:val="21"/>
              </w:rPr>
              <w:t>：无返工控制文件。</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9</w:t>
            </w:r>
            <w:r>
              <w:rPr>
                <w:rFonts w:ascii="仿宋" w:eastAsia="仿宋" w:hAnsi="仿宋" w:cs="仿宋" w:hint="eastAsia"/>
                <w:color w:val="000000"/>
                <w:szCs w:val="21"/>
              </w:rPr>
              <w:t>、《规范》第七十条、《指导原则》</w:t>
            </w:r>
            <w:r>
              <w:rPr>
                <w:rFonts w:ascii="仿宋" w:eastAsia="仿宋" w:hAnsi="仿宋" w:cs="仿宋" w:hint="eastAsia"/>
                <w:color w:val="000000"/>
                <w:szCs w:val="21"/>
              </w:rPr>
              <w:t>10.4.2</w:t>
            </w:r>
            <w:r>
              <w:rPr>
                <w:rFonts w:ascii="仿宋" w:eastAsia="仿宋" w:hAnsi="仿宋" w:cs="仿宋" w:hint="eastAsia"/>
                <w:color w:val="000000"/>
                <w:szCs w:val="21"/>
              </w:rPr>
              <w:t>：无不能返工的相关处置制度。</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lastRenderedPageBreak/>
              <w:t>限期整改</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整改中</w:t>
            </w:r>
          </w:p>
        </w:tc>
      </w:tr>
      <w:tr w:rsidR="00D941AC">
        <w:trPr>
          <w:trHeight w:val="90"/>
          <w:jc w:val="center"/>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kern w:val="0"/>
                <w:szCs w:val="21"/>
                <w:lang/>
              </w:rPr>
            </w:pPr>
            <w:r>
              <w:rPr>
                <w:rFonts w:ascii="仿宋" w:eastAsia="仿宋" w:hAnsi="仿宋" w:cs="仿宋" w:hint="eastAsia"/>
                <w:color w:val="000000"/>
                <w:kern w:val="0"/>
                <w:szCs w:val="21"/>
                <w:lang/>
              </w:rPr>
              <w:lastRenderedPageBreak/>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飞行检查</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2018</w:t>
            </w:r>
            <w:r>
              <w:rPr>
                <w:rFonts w:ascii="仿宋" w:eastAsia="仿宋" w:hAnsi="仿宋" w:cs="仿宋" w:hint="eastAsia"/>
                <w:color w:val="000000"/>
                <w:szCs w:val="21"/>
              </w:rPr>
              <w:t>年</w:t>
            </w:r>
            <w:r>
              <w:rPr>
                <w:rFonts w:ascii="仿宋" w:eastAsia="仿宋" w:hAnsi="仿宋" w:cs="仿宋" w:hint="eastAsia"/>
                <w:color w:val="000000"/>
                <w:szCs w:val="21"/>
              </w:rPr>
              <w:t>5</w:t>
            </w:r>
            <w:r>
              <w:rPr>
                <w:rFonts w:ascii="仿宋" w:eastAsia="仿宋" w:hAnsi="仿宋" w:cs="仿宋" w:hint="eastAsia"/>
                <w:color w:val="000000"/>
                <w:szCs w:val="21"/>
              </w:rPr>
              <w:t>月</w:t>
            </w:r>
            <w:r>
              <w:rPr>
                <w:rFonts w:ascii="仿宋" w:eastAsia="仿宋" w:hAnsi="仿宋" w:cs="仿宋" w:hint="eastAsia"/>
                <w:color w:val="000000"/>
                <w:szCs w:val="21"/>
              </w:rPr>
              <w:t>9</w:t>
            </w:r>
            <w:r>
              <w:rPr>
                <w:rFonts w:ascii="仿宋" w:eastAsia="仿宋" w:hAnsi="仿宋" w:cs="仿宋" w:hint="eastAsia"/>
                <w:color w:val="000000"/>
                <w:szCs w:val="21"/>
              </w:rPr>
              <w:t>日</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袁芹</w:t>
            </w:r>
          </w:p>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李秉舜</w:t>
            </w:r>
          </w:p>
          <w:p w:rsidR="00D941AC" w:rsidRDefault="003B73F7">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张尊强</w:t>
            </w:r>
            <w:proofErr w:type="gramEnd"/>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滨松光子医疗科技（廊坊）有限公司</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医疗器械生产企业全项目检查</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一般缺陷</w:t>
            </w:r>
            <w:r>
              <w:rPr>
                <w:rFonts w:ascii="仿宋" w:eastAsia="仿宋" w:hAnsi="仿宋" w:cs="仿宋" w:hint="eastAsia"/>
                <w:color w:val="000000"/>
                <w:szCs w:val="21"/>
              </w:rPr>
              <w:t>10</w:t>
            </w:r>
            <w:r>
              <w:rPr>
                <w:rFonts w:ascii="仿宋" w:eastAsia="仿宋" w:hAnsi="仿宋" w:cs="仿宋" w:hint="eastAsia"/>
                <w:color w:val="000000"/>
                <w:szCs w:val="21"/>
              </w:rPr>
              <w:t>项：</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严重缺陷</w:t>
            </w:r>
            <w:r>
              <w:rPr>
                <w:rFonts w:ascii="仿宋" w:eastAsia="仿宋" w:hAnsi="仿宋" w:cs="仿宋" w:hint="eastAsia"/>
                <w:color w:val="000000"/>
                <w:szCs w:val="21"/>
              </w:rPr>
              <w:t xml:space="preserve"> 0</w:t>
            </w:r>
            <w:r>
              <w:rPr>
                <w:rFonts w:ascii="仿宋" w:eastAsia="仿宋" w:hAnsi="仿宋" w:cs="仿宋" w:hint="eastAsia"/>
                <w:color w:val="000000"/>
                <w:szCs w:val="21"/>
              </w:rPr>
              <w:t>项（具体描述）</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1</w:t>
            </w:r>
            <w:r>
              <w:rPr>
                <w:rFonts w:ascii="仿宋" w:eastAsia="仿宋" w:hAnsi="仿宋" w:cs="仿宋" w:hint="eastAsia"/>
                <w:color w:val="000000"/>
                <w:szCs w:val="21"/>
              </w:rPr>
              <w:t>、《规范》第五条、《指导原则》</w:t>
            </w:r>
            <w:r>
              <w:rPr>
                <w:rFonts w:ascii="仿宋" w:eastAsia="仿宋" w:hAnsi="仿宋" w:cs="仿宋" w:hint="eastAsia"/>
                <w:color w:val="000000"/>
                <w:szCs w:val="21"/>
              </w:rPr>
              <w:t>1.1.1</w:t>
            </w:r>
            <w:r>
              <w:rPr>
                <w:rFonts w:ascii="仿宋" w:eastAsia="仿宋" w:hAnsi="仿宋" w:cs="仿宋" w:hint="eastAsia"/>
                <w:color w:val="000000"/>
                <w:szCs w:val="21"/>
              </w:rPr>
              <w:t>：组织机构图设计不合理。（副总经理和管理者代表平行出现）；</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2</w:t>
            </w:r>
            <w:r>
              <w:rPr>
                <w:rFonts w:ascii="仿宋" w:eastAsia="仿宋" w:hAnsi="仿宋" w:cs="仿宋" w:hint="eastAsia"/>
                <w:color w:val="000000"/>
                <w:szCs w:val="21"/>
              </w:rPr>
              <w:t>、《规范》第二十五条、《指导原则》</w:t>
            </w:r>
            <w:r>
              <w:rPr>
                <w:rFonts w:ascii="仿宋" w:eastAsia="仿宋" w:hAnsi="仿宋" w:cs="仿宋" w:hint="eastAsia"/>
                <w:color w:val="000000"/>
                <w:szCs w:val="21"/>
              </w:rPr>
              <w:t>4.2.1</w:t>
            </w:r>
            <w:r>
              <w:rPr>
                <w:rFonts w:ascii="仿宋" w:eastAsia="仿宋" w:hAnsi="仿宋" w:cs="仿宋" w:hint="eastAsia"/>
                <w:color w:val="000000"/>
                <w:szCs w:val="21"/>
              </w:rPr>
              <w:t>：质量手册和程序文件汇编封面盖有</w:t>
            </w:r>
            <w:r>
              <w:rPr>
                <w:rFonts w:ascii="仿宋" w:eastAsia="仿宋" w:hAnsi="仿宋" w:cs="仿宋" w:hint="eastAsia"/>
                <w:color w:val="000000"/>
                <w:szCs w:val="21"/>
              </w:rPr>
              <w:t xml:space="preserve"> </w:t>
            </w:r>
            <w:r>
              <w:rPr>
                <w:rFonts w:ascii="仿宋" w:eastAsia="仿宋" w:hAnsi="仿宋" w:cs="仿宋" w:hint="eastAsia"/>
                <w:color w:val="000000"/>
                <w:szCs w:val="21"/>
              </w:rPr>
              <w:t>“常规”条章，文件控制程序中未规定“常规”其含义；</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3</w:t>
            </w:r>
            <w:r>
              <w:rPr>
                <w:rFonts w:ascii="仿宋" w:eastAsia="仿宋" w:hAnsi="仿宋" w:cs="仿宋" w:hint="eastAsia"/>
                <w:color w:val="000000"/>
                <w:szCs w:val="21"/>
              </w:rPr>
              <w:t>、《规范》第二十五条、《指导原则》</w:t>
            </w:r>
            <w:r>
              <w:rPr>
                <w:rFonts w:ascii="仿宋" w:eastAsia="仿宋" w:hAnsi="仿宋" w:cs="仿宋" w:hint="eastAsia"/>
                <w:color w:val="000000"/>
                <w:szCs w:val="21"/>
              </w:rPr>
              <w:t>4.2.4</w:t>
            </w:r>
            <w:r>
              <w:rPr>
                <w:rFonts w:ascii="仿宋" w:eastAsia="仿宋" w:hAnsi="仿宋" w:cs="仿宋" w:hint="eastAsia"/>
                <w:color w:val="000000"/>
                <w:szCs w:val="21"/>
              </w:rPr>
              <w:t>：质量手册依据为</w:t>
            </w:r>
            <w:r>
              <w:rPr>
                <w:rFonts w:ascii="仿宋" w:eastAsia="仿宋" w:hAnsi="仿宋" w:cs="仿宋" w:hint="eastAsia"/>
                <w:color w:val="000000"/>
                <w:szCs w:val="21"/>
              </w:rPr>
              <w:t>YY/T0287-2003</w:t>
            </w:r>
            <w:r>
              <w:rPr>
                <w:rFonts w:ascii="仿宋" w:eastAsia="仿宋" w:hAnsi="仿宋" w:cs="仿宋" w:hint="eastAsia"/>
                <w:color w:val="000000"/>
                <w:szCs w:val="21"/>
              </w:rPr>
              <w:t>版，未按照</w:t>
            </w:r>
            <w:r>
              <w:rPr>
                <w:rFonts w:ascii="仿宋" w:eastAsia="仿宋" w:hAnsi="仿宋" w:cs="仿宋" w:hint="eastAsia"/>
                <w:color w:val="000000"/>
                <w:szCs w:val="21"/>
              </w:rPr>
              <w:t>2007</w:t>
            </w:r>
            <w:proofErr w:type="gramStart"/>
            <w:r>
              <w:rPr>
                <w:rFonts w:ascii="仿宋" w:eastAsia="仿宋" w:hAnsi="仿宋" w:cs="仿宋" w:hint="eastAsia"/>
                <w:color w:val="000000"/>
                <w:szCs w:val="21"/>
              </w:rPr>
              <w:t>版重新</w:t>
            </w:r>
            <w:proofErr w:type="gramEnd"/>
            <w:r>
              <w:rPr>
                <w:rFonts w:ascii="仿宋" w:eastAsia="仿宋" w:hAnsi="仿宋" w:cs="仿宋" w:hint="eastAsia"/>
                <w:color w:val="000000"/>
                <w:szCs w:val="21"/>
              </w:rPr>
              <w:t>修订。</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4</w:t>
            </w:r>
            <w:r>
              <w:rPr>
                <w:rFonts w:ascii="仿宋" w:eastAsia="仿宋" w:hAnsi="仿宋" w:cs="仿宋" w:hint="eastAsia"/>
                <w:color w:val="000000"/>
                <w:szCs w:val="21"/>
              </w:rPr>
              <w:t>、《规范》第二十七条、《指导原则》</w:t>
            </w:r>
            <w:r>
              <w:rPr>
                <w:rFonts w:ascii="仿宋" w:eastAsia="仿宋" w:hAnsi="仿宋" w:cs="仿宋" w:hint="eastAsia"/>
                <w:color w:val="000000"/>
                <w:szCs w:val="21"/>
              </w:rPr>
              <w:t>4.4.3</w:t>
            </w:r>
            <w:r>
              <w:rPr>
                <w:rFonts w:ascii="仿宋" w:eastAsia="仿宋" w:hAnsi="仿宋" w:cs="仿宋" w:hint="eastAsia"/>
                <w:color w:val="000000"/>
                <w:szCs w:val="21"/>
              </w:rPr>
              <w:t>：过程记录（表</w:t>
            </w:r>
            <w:r>
              <w:rPr>
                <w:rFonts w:ascii="仿宋" w:eastAsia="仿宋" w:hAnsi="仿宋" w:cs="仿宋" w:hint="eastAsia"/>
                <w:color w:val="000000"/>
                <w:szCs w:val="21"/>
              </w:rPr>
              <w:t>06-270-1A</w:t>
            </w:r>
            <w:r>
              <w:rPr>
                <w:rFonts w:ascii="仿宋" w:eastAsia="仿宋" w:hAnsi="仿宋" w:cs="仿宋" w:hint="eastAsia"/>
                <w:color w:val="000000"/>
                <w:szCs w:val="21"/>
              </w:rPr>
              <w:t>、表</w:t>
            </w:r>
            <w:r>
              <w:rPr>
                <w:rFonts w:ascii="仿宋" w:eastAsia="仿宋" w:hAnsi="仿宋" w:cs="仿宋" w:hint="eastAsia"/>
                <w:color w:val="000000"/>
                <w:szCs w:val="21"/>
              </w:rPr>
              <w:t>06-270-2A</w:t>
            </w:r>
            <w:r>
              <w:rPr>
                <w:rFonts w:ascii="仿宋" w:eastAsia="仿宋" w:hAnsi="仿宋" w:cs="仿宋" w:hint="eastAsia"/>
                <w:color w:val="000000"/>
                <w:szCs w:val="21"/>
              </w:rPr>
              <w:t>）反面为废纸；</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5</w:t>
            </w:r>
            <w:r>
              <w:rPr>
                <w:rFonts w:ascii="仿宋" w:eastAsia="仿宋" w:hAnsi="仿宋" w:cs="仿宋" w:hint="eastAsia"/>
                <w:color w:val="000000"/>
                <w:szCs w:val="21"/>
              </w:rPr>
              <w:t>、《规范》第二十七条、《指导原则》</w:t>
            </w:r>
            <w:r>
              <w:rPr>
                <w:rFonts w:ascii="仿宋" w:eastAsia="仿宋" w:hAnsi="仿宋" w:cs="仿宋" w:hint="eastAsia"/>
                <w:color w:val="000000"/>
                <w:szCs w:val="21"/>
              </w:rPr>
              <w:t>4.4.4</w:t>
            </w:r>
            <w:r>
              <w:rPr>
                <w:rFonts w:ascii="仿宋" w:eastAsia="仿宋" w:hAnsi="仿宋" w:cs="仿宋" w:hint="eastAsia"/>
                <w:color w:val="000000"/>
                <w:szCs w:val="21"/>
              </w:rPr>
              <w:t>：质量手册修改批准页中有涂改无更改记录，未签注签字姓名和日期；</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6</w:t>
            </w:r>
            <w:r>
              <w:rPr>
                <w:rFonts w:ascii="仿宋" w:eastAsia="仿宋" w:hAnsi="仿宋" w:cs="仿宋" w:hint="eastAsia"/>
                <w:color w:val="000000"/>
                <w:szCs w:val="21"/>
              </w:rPr>
              <w:t>、《规范》第五十条、《指导原则》</w:t>
            </w:r>
            <w:r>
              <w:rPr>
                <w:rFonts w:ascii="仿宋" w:eastAsia="仿宋" w:hAnsi="仿宋" w:cs="仿宋" w:hint="eastAsia"/>
                <w:color w:val="000000"/>
                <w:szCs w:val="21"/>
              </w:rPr>
              <w:t>7.6.2</w:t>
            </w:r>
            <w:r>
              <w:rPr>
                <w:rFonts w:ascii="仿宋" w:eastAsia="仿宋" w:hAnsi="仿宋" w:cs="仿宋" w:hint="eastAsia"/>
                <w:color w:val="000000"/>
                <w:szCs w:val="21"/>
              </w:rPr>
              <w:t>：</w:t>
            </w:r>
            <w:proofErr w:type="gramStart"/>
            <w:r>
              <w:rPr>
                <w:rFonts w:ascii="仿宋" w:eastAsia="仿宋" w:hAnsi="仿宋" w:cs="仿宋" w:hint="eastAsia"/>
                <w:color w:val="000000"/>
                <w:szCs w:val="21"/>
              </w:rPr>
              <w:t>暗箱初调记录</w:t>
            </w:r>
            <w:proofErr w:type="gramEnd"/>
            <w:r>
              <w:rPr>
                <w:rFonts w:ascii="仿宋" w:eastAsia="仿宋" w:hAnsi="仿宋" w:cs="仿宋" w:hint="eastAsia"/>
                <w:color w:val="000000"/>
                <w:szCs w:val="21"/>
              </w:rPr>
              <w:t>(</w:t>
            </w:r>
            <w:r>
              <w:rPr>
                <w:rFonts w:ascii="仿宋" w:eastAsia="仿宋" w:hAnsi="仿宋" w:cs="仿宋" w:hint="eastAsia"/>
                <w:color w:val="000000"/>
                <w:szCs w:val="21"/>
              </w:rPr>
              <w:t>表</w:t>
            </w:r>
            <w:r>
              <w:rPr>
                <w:rFonts w:ascii="仿宋" w:eastAsia="仿宋" w:hAnsi="仿宋" w:cs="仿宋" w:hint="eastAsia"/>
                <w:color w:val="000000"/>
                <w:szCs w:val="21"/>
              </w:rPr>
              <w:t>06-239A)</w:t>
            </w:r>
            <w:r>
              <w:rPr>
                <w:rFonts w:ascii="仿宋" w:eastAsia="仿宋" w:hAnsi="仿宋" w:cs="仿宋" w:hint="eastAsia"/>
                <w:color w:val="000000"/>
                <w:szCs w:val="21"/>
              </w:rPr>
              <w:t>中数据复核人和复核时间未签字；生产记录中无产品编号；</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7</w:t>
            </w:r>
            <w:r>
              <w:rPr>
                <w:rFonts w:ascii="仿宋" w:eastAsia="仿宋" w:hAnsi="仿宋" w:cs="仿宋" w:hint="eastAsia"/>
                <w:color w:val="000000"/>
                <w:szCs w:val="21"/>
              </w:rPr>
              <w:t>、《规范》第五十一条、《指导原则》</w:t>
            </w:r>
            <w:r>
              <w:rPr>
                <w:rFonts w:ascii="仿宋" w:eastAsia="仿宋" w:hAnsi="仿宋" w:cs="仿宋" w:hint="eastAsia"/>
                <w:color w:val="000000"/>
                <w:szCs w:val="21"/>
              </w:rPr>
              <w:t>7.7.1</w:t>
            </w:r>
            <w:r>
              <w:rPr>
                <w:rFonts w:ascii="仿宋" w:eastAsia="仿宋" w:hAnsi="仿宋" w:cs="仿宋" w:hint="eastAsia"/>
                <w:color w:val="000000"/>
                <w:szCs w:val="21"/>
              </w:rPr>
              <w:t>：现场有样</w:t>
            </w:r>
            <w:r>
              <w:rPr>
                <w:rFonts w:ascii="仿宋" w:eastAsia="仿宋" w:hAnsi="仿宋" w:cs="仿宋" w:hint="eastAsia"/>
                <w:color w:val="000000"/>
                <w:szCs w:val="21"/>
              </w:rPr>
              <w:lastRenderedPageBreak/>
              <w:t>机一台，无铭牌和标签；</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8</w:t>
            </w:r>
            <w:r>
              <w:rPr>
                <w:rFonts w:ascii="仿宋" w:eastAsia="仿宋" w:hAnsi="仿宋" w:cs="仿宋" w:hint="eastAsia"/>
                <w:color w:val="000000"/>
                <w:szCs w:val="21"/>
              </w:rPr>
              <w:t>、《规范》第七十条、《指导原则》</w:t>
            </w:r>
            <w:r>
              <w:rPr>
                <w:rFonts w:ascii="仿宋" w:eastAsia="仿宋" w:hAnsi="仿宋" w:cs="仿宋" w:hint="eastAsia"/>
                <w:color w:val="000000"/>
                <w:szCs w:val="21"/>
              </w:rPr>
              <w:t>10.4.1</w:t>
            </w:r>
            <w:r>
              <w:rPr>
                <w:rFonts w:ascii="仿宋" w:eastAsia="仿宋" w:hAnsi="仿宋" w:cs="仿宋" w:hint="eastAsia"/>
                <w:color w:val="000000"/>
                <w:szCs w:val="21"/>
              </w:rPr>
              <w:t>：无返工控制文件；</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9</w:t>
            </w:r>
            <w:r>
              <w:rPr>
                <w:rFonts w:ascii="仿宋" w:eastAsia="仿宋" w:hAnsi="仿宋" w:cs="仿宋" w:hint="eastAsia"/>
                <w:color w:val="000000"/>
                <w:szCs w:val="21"/>
              </w:rPr>
              <w:t>、《规范》第七十条、《指导原则》</w:t>
            </w:r>
            <w:r>
              <w:rPr>
                <w:rFonts w:ascii="仿宋" w:eastAsia="仿宋" w:hAnsi="仿宋" w:cs="仿宋" w:hint="eastAsia"/>
                <w:color w:val="000000"/>
                <w:szCs w:val="21"/>
              </w:rPr>
              <w:t>10.4.2</w:t>
            </w:r>
            <w:r>
              <w:rPr>
                <w:rFonts w:ascii="仿宋" w:eastAsia="仿宋" w:hAnsi="仿宋" w:cs="仿宋" w:hint="eastAsia"/>
                <w:color w:val="000000"/>
                <w:szCs w:val="21"/>
              </w:rPr>
              <w:t>：无不能返工处置制度；</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10</w:t>
            </w:r>
            <w:r>
              <w:rPr>
                <w:rFonts w:ascii="仿宋" w:eastAsia="仿宋" w:hAnsi="仿宋" w:cs="仿宋" w:hint="eastAsia"/>
                <w:color w:val="000000"/>
                <w:szCs w:val="21"/>
              </w:rPr>
              <w:t>、《规范》第七十七条、《指导原则》</w:t>
            </w:r>
            <w:r>
              <w:rPr>
                <w:rFonts w:ascii="仿宋" w:eastAsia="仿宋" w:hAnsi="仿宋" w:cs="仿宋" w:hint="eastAsia"/>
                <w:color w:val="000000"/>
                <w:szCs w:val="21"/>
              </w:rPr>
              <w:t>11.7.1</w:t>
            </w:r>
            <w:r>
              <w:rPr>
                <w:rFonts w:ascii="仿宋" w:eastAsia="仿宋" w:hAnsi="仿宋" w:cs="仿宋" w:hint="eastAsia"/>
                <w:color w:val="000000"/>
                <w:szCs w:val="21"/>
              </w:rPr>
              <w:t>：企</w:t>
            </w:r>
            <w:r>
              <w:rPr>
                <w:rFonts w:ascii="仿宋" w:eastAsia="仿宋" w:hAnsi="仿宋" w:cs="仿宋" w:hint="eastAsia"/>
                <w:color w:val="000000"/>
                <w:szCs w:val="21"/>
              </w:rPr>
              <w:t>业不能提供</w:t>
            </w:r>
            <w:r>
              <w:rPr>
                <w:rFonts w:ascii="仿宋" w:eastAsia="仿宋" w:hAnsi="仿宋" w:cs="仿宋" w:hint="eastAsia"/>
                <w:color w:val="000000"/>
                <w:szCs w:val="21"/>
              </w:rPr>
              <w:t>2018</w:t>
            </w:r>
            <w:r>
              <w:rPr>
                <w:rFonts w:ascii="仿宋" w:eastAsia="仿宋" w:hAnsi="仿宋" w:cs="仿宋" w:hint="eastAsia"/>
                <w:color w:val="000000"/>
                <w:szCs w:val="21"/>
              </w:rPr>
              <w:t>年的内审计划。（内部审核程序文件规定每年一月份制定当年内审计划）。</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lastRenderedPageBreak/>
              <w:t>限期整改</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整改中</w:t>
            </w:r>
          </w:p>
        </w:tc>
      </w:tr>
      <w:tr w:rsidR="00D941AC">
        <w:trPr>
          <w:trHeight w:val="90"/>
          <w:jc w:val="center"/>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kern w:val="0"/>
                <w:szCs w:val="21"/>
                <w:lang/>
              </w:rPr>
            </w:pPr>
            <w:r>
              <w:rPr>
                <w:rFonts w:ascii="仿宋" w:eastAsia="仿宋" w:hAnsi="仿宋" w:cs="仿宋" w:hint="eastAsia"/>
                <w:color w:val="000000"/>
                <w:kern w:val="0"/>
                <w:szCs w:val="21"/>
                <w:lang/>
              </w:rPr>
              <w:lastRenderedPageBreak/>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飞行检查</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2018</w:t>
            </w:r>
            <w:r>
              <w:rPr>
                <w:rFonts w:ascii="仿宋" w:eastAsia="仿宋" w:hAnsi="仿宋" w:cs="仿宋" w:hint="eastAsia"/>
                <w:color w:val="000000"/>
                <w:szCs w:val="21"/>
              </w:rPr>
              <w:t>年</w:t>
            </w:r>
            <w:r>
              <w:rPr>
                <w:rFonts w:ascii="仿宋" w:eastAsia="仿宋" w:hAnsi="仿宋" w:cs="仿宋" w:hint="eastAsia"/>
                <w:color w:val="000000"/>
                <w:szCs w:val="21"/>
              </w:rPr>
              <w:t>5</w:t>
            </w:r>
            <w:r>
              <w:rPr>
                <w:rFonts w:ascii="仿宋" w:eastAsia="仿宋" w:hAnsi="仿宋" w:cs="仿宋" w:hint="eastAsia"/>
                <w:color w:val="000000"/>
                <w:szCs w:val="21"/>
              </w:rPr>
              <w:t>月</w:t>
            </w:r>
            <w:r>
              <w:rPr>
                <w:rFonts w:ascii="仿宋" w:eastAsia="仿宋" w:hAnsi="仿宋" w:cs="仿宋" w:hint="eastAsia"/>
                <w:color w:val="000000"/>
                <w:szCs w:val="21"/>
              </w:rPr>
              <w:t>10</w:t>
            </w:r>
            <w:r>
              <w:rPr>
                <w:rFonts w:ascii="仿宋" w:eastAsia="仿宋" w:hAnsi="仿宋" w:cs="仿宋" w:hint="eastAsia"/>
                <w:color w:val="000000"/>
                <w:szCs w:val="21"/>
              </w:rPr>
              <w:t>日</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袁芹</w:t>
            </w:r>
          </w:p>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李秉舜</w:t>
            </w:r>
          </w:p>
          <w:p w:rsidR="00D941AC" w:rsidRDefault="003B73F7">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张尊强</w:t>
            </w:r>
            <w:proofErr w:type="gramEnd"/>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河北</w:t>
            </w:r>
            <w:proofErr w:type="gramStart"/>
            <w:r>
              <w:rPr>
                <w:rFonts w:ascii="仿宋" w:eastAsia="仿宋" w:hAnsi="仿宋" w:cs="仿宋" w:hint="eastAsia"/>
                <w:color w:val="000000"/>
                <w:szCs w:val="21"/>
              </w:rPr>
              <w:t>鑫</w:t>
            </w:r>
            <w:proofErr w:type="gramEnd"/>
            <w:r>
              <w:rPr>
                <w:rFonts w:ascii="仿宋" w:eastAsia="仿宋" w:hAnsi="仿宋" w:cs="仿宋" w:hint="eastAsia"/>
                <w:color w:val="000000"/>
                <w:szCs w:val="21"/>
              </w:rPr>
              <w:t>康辰生物技术有限公司</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医疗器械生产企业全项目检查</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一般缺陷</w:t>
            </w:r>
            <w:r>
              <w:rPr>
                <w:rFonts w:ascii="仿宋" w:eastAsia="仿宋" w:hAnsi="仿宋" w:cs="仿宋" w:hint="eastAsia"/>
                <w:color w:val="000000"/>
                <w:szCs w:val="21"/>
              </w:rPr>
              <w:t xml:space="preserve">6 </w:t>
            </w:r>
            <w:r>
              <w:rPr>
                <w:rFonts w:ascii="仿宋" w:eastAsia="仿宋" w:hAnsi="仿宋" w:cs="仿宋" w:hint="eastAsia"/>
                <w:color w:val="000000"/>
                <w:szCs w:val="21"/>
              </w:rPr>
              <w:t>项：</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严重缺陷</w:t>
            </w:r>
            <w:r>
              <w:rPr>
                <w:rFonts w:ascii="仿宋" w:eastAsia="仿宋" w:hAnsi="仿宋" w:cs="仿宋" w:hint="eastAsia"/>
                <w:color w:val="000000"/>
                <w:szCs w:val="21"/>
              </w:rPr>
              <w:t xml:space="preserve"> 0</w:t>
            </w:r>
            <w:r>
              <w:rPr>
                <w:rFonts w:ascii="仿宋" w:eastAsia="仿宋" w:hAnsi="仿宋" w:cs="仿宋" w:hint="eastAsia"/>
                <w:color w:val="000000"/>
                <w:szCs w:val="21"/>
              </w:rPr>
              <w:t>项（具体描述）</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1</w:t>
            </w:r>
            <w:r>
              <w:rPr>
                <w:rFonts w:ascii="仿宋" w:eastAsia="仿宋" w:hAnsi="仿宋" w:cs="仿宋" w:hint="eastAsia"/>
                <w:color w:val="000000"/>
                <w:szCs w:val="21"/>
              </w:rPr>
              <w:t>、《规范》第五条、《指导原则》</w:t>
            </w:r>
            <w:r>
              <w:rPr>
                <w:rFonts w:ascii="仿宋" w:eastAsia="仿宋" w:hAnsi="仿宋" w:cs="仿宋" w:hint="eastAsia"/>
                <w:color w:val="000000"/>
                <w:szCs w:val="21"/>
              </w:rPr>
              <w:t>1.1.1</w:t>
            </w:r>
            <w:r>
              <w:rPr>
                <w:rFonts w:ascii="仿宋" w:eastAsia="仿宋" w:hAnsi="仿宋" w:cs="仿宋" w:hint="eastAsia"/>
                <w:color w:val="000000"/>
                <w:szCs w:val="21"/>
              </w:rPr>
              <w:t>：组织机构图设计不合理；（副总经理</w:t>
            </w:r>
            <w:proofErr w:type="gramStart"/>
            <w:r>
              <w:rPr>
                <w:rFonts w:ascii="仿宋" w:eastAsia="仿宋" w:hAnsi="仿宋" w:cs="仿宋" w:hint="eastAsia"/>
                <w:color w:val="000000"/>
                <w:szCs w:val="21"/>
              </w:rPr>
              <w:t>在管代之上</w:t>
            </w:r>
            <w:proofErr w:type="gramEnd"/>
            <w:r>
              <w:rPr>
                <w:rFonts w:ascii="仿宋" w:eastAsia="仿宋" w:hAnsi="仿宋" w:cs="仿宋" w:hint="eastAsia"/>
                <w:color w:val="000000"/>
                <w:szCs w:val="21"/>
              </w:rPr>
              <w:t>，总经理之下）</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2</w:t>
            </w:r>
            <w:r>
              <w:rPr>
                <w:rFonts w:ascii="仿宋" w:eastAsia="仿宋" w:hAnsi="仿宋" w:cs="仿宋" w:hint="eastAsia"/>
                <w:color w:val="000000"/>
                <w:szCs w:val="21"/>
              </w:rPr>
              <w:t>、《规范》第十四条</w:t>
            </w:r>
            <w:r>
              <w:rPr>
                <w:rFonts w:ascii="仿宋" w:eastAsia="仿宋" w:hAnsi="仿宋" w:cs="仿宋" w:hint="eastAsia"/>
                <w:color w:val="000000"/>
                <w:szCs w:val="21"/>
              </w:rPr>
              <w:t xml:space="preserve"> </w:t>
            </w:r>
            <w:r>
              <w:rPr>
                <w:rFonts w:ascii="仿宋" w:eastAsia="仿宋" w:hAnsi="仿宋" w:cs="仿宋" w:hint="eastAsia"/>
                <w:color w:val="000000"/>
                <w:szCs w:val="21"/>
              </w:rPr>
              <w:t>、《指导原则》</w:t>
            </w:r>
            <w:r>
              <w:rPr>
                <w:rFonts w:ascii="仿宋" w:eastAsia="仿宋" w:hAnsi="仿宋" w:cs="仿宋" w:hint="eastAsia"/>
                <w:color w:val="000000"/>
                <w:szCs w:val="21"/>
              </w:rPr>
              <w:t>2.19.1</w:t>
            </w:r>
            <w:r>
              <w:rPr>
                <w:rFonts w:ascii="仿宋" w:eastAsia="仿宋" w:hAnsi="仿宋" w:cs="仿宋" w:hint="eastAsia"/>
                <w:color w:val="000000"/>
                <w:szCs w:val="21"/>
              </w:rPr>
              <w:t>：精密仪器室无温湿度计；</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3</w:t>
            </w:r>
            <w:r>
              <w:rPr>
                <w:rFonts w:ascii="仿宋" w:eastAsia="仿宋" w:hAnsi="仿宋" w:cs="仿宋" w:hint="eastAsia"/>
                <w:color w:val="000000"/>
                <w:szCs w:val="21"/>
              </w:rPr>
              <w:t>、《规范》第二十条、《指导原则》</w:t>
            </w:r>
            <w:r>
              <w:rPr>
                <w:rFonts w:ascii="仿宋" w:eastAsia="仿宋" w:hAnsi="仿宋" w:cs="仿宋" w:hint="eastAsia"/>
                <w:color w:val="000000"/>
                <w:szCs w:val="21"/>
              </w:rPr>
              <w:t>3.2.2</w:t>
            </w:r>
            <w:r>
              <w:rPr>
                <w:rFonts w:ascii="仿宋" w:eastAsia="仿宋" w:hAnsi="仿宋" w:cs="仿宋" w:hint="eastAsia"/>
                <w:color w:val="000000"/>
                <w:szCs w:val="21"/>
              </w:rPr>
              <w:t>：生产设备</w:t>
            </w:r>
            <w:proofErr w:type="gramStart"/>
            <w:r>
              <w:rPr>
                <w:rFonts w:ascii="仿宋" w:eastAsia="仿宋" w:hAnsi="仿宋" w:cs="仿宋" w:hint="eastAsia"/>
                <w:color w:val="000000"/>
                <w:szCs w:val="21"/>
              </w:rPr>
              <w:t>标识卡无设备</w:t>
            </w:r>
            <w:proofErr w:type="gramEnd"/>
            <w:r>
              <w:rPr>
                <w:rFonts w:ascii="仿宋" w:eastAsia="仿宋" w:hAnsi="仿宋" w:cs="仿宋" w:hint="eastAsia"/>
                <w:color w:val="000000"/>
                <w:szCs w:val="21"/>
              </w:rPr>
              <w:t>名称，设备的状态打印在生产设备标识卡内，未按色标管理；</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4</w:t>
            </w:r>
            <w:r>
              <w:rPr>
                <w:rFonts w:ascii="仿宋" w:eastAsia="仿宋" w:hAnsi="仿宋" w:cs="仿宋" w:hint="eastAsia"/>
                <w:color w:val="000000"/>
                <w:szCs w:val="21"/>
              </w:rPr>
              <w:t>、《规范》第二十三条：精密仪器室电子天平摆放不稳；</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5</w:t>
            </w:r>
            <w:r>
              <w:rPr>
                <w:rFonts w:ascii="仿宋" w:eastAsia="仿宋" w:hAnsi="仿宋" w:cs="仿宋" w:hint="eastAsia"/>
                <w:color w:val="000000"/>
                <w:szCs w:val="21"/>
              </w:rPr>
              <w:t>、《规范附录》</w:t>
            </w:r>
            <w:r>
              <w:rPr>
                <w:rFonts w:ascii="仿宋" w:eastAsia="仿宋" w:hAnsi="仿宋" w:cs="仿宋" w:hint="eastAsia"/>
                <w:color w:val="000000"/>
                <w:szCs w:val="21"/>
              </w:rPr>
              <w:t>2.6.6</w:t>
            </w:r>
            <w:r>
              <w:rPr>
                <w:rFonts w:ascii="仿宋" w:eastAsia="仿宋" w:hAnsi="仿宋" w:cs="仿宋" w:hint="eastAsia"/>
                <w:color w:val="000000"/>
                <w:szCs w:val="21"/>
              </w:rPr>
              <w:t>、《指导原则》</w:t>
            </w:r>
            <w:r>
              <w:rPr>
                <w:rFonts w:ascii="仿宋" w:eastAsia="仿宋" w:hAnsi="仿宋" w:cs="仿宋" w:hint="eastAsia"/>
                <w:color w:val="000000"/>
                <w:szCs w:val="21"/>
              </w:rPr>
              <w:t>7.17.1</w:t>
            </w:r>
            <w:r>
              <w:rPr>
                <w:rFonts w:ascii="仿宋" w:eastAsia="仿宋" w:hAnsi="仿宋" w:cs="仿宋" w:hint="eastAsia"/>
                <w:color w:val="000000"/>
                <w:szCs w:val="21"/>
              </w:rPr>
              <w:t>：</w:t>
            </w:r>
            <w:r>
              <w:rPr>
                <w:rFonts w:ascii="仿宋" w:eastAsia="仿宋" w:hAnsi="仿宋" w:cs="仿宋" w:hint="eastAsia"/>
                <w:color w:val="000000"/>
                <w:szCs w:val="21"/>
              </w:rPr>
              <w:t xml:space="preserve"> </w:t>
            </w:r>
            <w:r>
              <w:rPr>
                <w:rFonts w:ascii="仿宋" w:eastAsia="仿宋" w:hAnsi="仿宋" w:cs="仿宋" w:hint="eastAsia"/>
                <w:color w:val="000000"/>
                <w:szCs w:val="21"/>
              </w:rPr>
              <w:t>现场未发现清场标识；</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6</w:t>
            </w:r>
            <w:r>
              <w:rPr>
                <w:rFonts w:ascii="仿宋" w:eastAsia="仿宋" w:hAnsi="仿宋" w:cs="仿宋" w:hint="eastAsia"/>
                <w:color w:val="000000"/>
                <w:szCs w:val="21"/>
              </w:rPr>
              <w:t>、《规范》第七十七条、《指导原则》</w:t>
            </w:r>
            <w:r>
              <w:rPr>
                <w:rFonts w:ascii="仿宋" w:eastAsia="仿宋" w:hAnsi="仿宋" w:cs="仿宋" w:hint="eastAsia"/>
                <w:color w:val="000000"/>
                <w:szCs w:val="21"/>
              </w:rPr>
              <w:t>11.7.1</w:t>
            </w:r>
            <w:r>
              <w:rPr>
                <w:rFonts w:ascii="仿宋" w:eastAsia="仿宋" w:hAnsi="仿宋" w:cs="仿宋" w:hint="eastAsia"/>
                <w:color w:val="000000"/>
                <w:szCs w:val="21"/>
              </w:rPr>
              <w:t>：不良事件监测程序文件中规定办公室为上报部门，实际为管理者代表负责上报。</w:t>
            </w:r>
          </w:p>
          <w:p w:rsidR="00D941AC" w:rsidRDefault="00D941AC">
            <w:pPr>
              <w:widowControl/>
              <w:jc w:val="left"/>
              <w:textAlignment w:val="center"/>
              <w:rPr>
                <w:rFonts w:ascii="仿宋" w:eastAsia="仿宋" w:hAnsi="仿宋" w:cs="仿宋"/>
                <w:color w:val="000000"/>
                <w:szCs w:val="21"/>
              </w:rPr>
            </w:pP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color w:val="000000"/>
                <w:szCs w:val="21"/>
              </w:rPr>
              <w:t>企业的同种骨植入材料注册时间为：</w:t>
            </w:r>
            <w:r>
              <w:rPr>
                <w:rFonts w:ascii="仿宋" w:eastAsia="仿宋" w:hAnsi="仿宋" w:cs="仿宋" w:hint="eastAsia"/>
                <w:color w:val="000000"/>
                <w:szCs w:val="21"/>
              </w:rPr>
              <w:t>2017</w:t>
            </w:r>
            <w:r>
              <w:rPr>
                <w:rFonts w:ascii="仿宋" w:eastAsia="仿宋" w:hAnsi="仿宋" w:cs="仿宋" w:hint="eastAsia"/>
                <w:color w:val="000000"/>
                <w:szCs w:val="21"/>
              </w:rPr>
              <w:t>年</w:t>
            </w:r>
            <w:r>
              <w:rPr>
                <w:rFonts w:ascii="仿宋" w:eastAsia="仿宋" w:hAnsi="仿宋" w:cs="仿宋" w:hint="eastAsia"/>
                <w:color w:val="000000"/>
                <w:szCs w:val="21"/>
              </w:rPr>
              <w:t>10</w:t>
            </w:r>
            <w:r>
              <w:rPr>
                <w:rFonts w:ascii="仿宋" w:eastAsia="仿宋" w:hAnsi="仿宋" w:cs="仿宋" w:hint="eastAsia"/>
                <w:color w:val="000000"/>
                <w:szCs w:val="21"/>
              </w:rPr>
              <w:t>月</w:t>
            </w:r>
            <w:r>
              <w:rPr>
                <w:rFonts w:ascii="仿宋" w:eastAsia="仿宋" w:hAnsi="仿宋" w:cs="仿宋" w:hint="eastAsia"/>
                <w:color w:val="000000"/>
                <w:szCs w:val="21"/>
              </w:rPr>
              <w:t>31</w:t>
            </w:r>
            <w:r>
              <w:rPr>
                <w:rFonts w:ascii="仿宋" w:eastAsia="仿宋" w:hAnsi="仿宋" w:cs="仿宋" w:hint="eastAsia"/>
                <w:color w:val="000000"/>
                <w:szCs w:val="21"/>
              </w:rPr>
              <w:t>日，自取得注册证书后一直未生产。</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限期整改</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整改中</w:t>
            </w:r>
          </w:p>
        </w:tc>
      </w:tr>
      <w:tr w:rsidR="00D941AC">
        <w:trPr>
          <w:trHeight w:val="90"/>
          <w:jc w:val="center"/>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kern w:val="0"/>
                <w:szCs w:val="21"/>
                <w:lang/>
              </w:rPr>
            </w:pPr>
            <w:r>
              <w:rPr>
                <w:rFonts w:ascii="仿宋" w:eastAsia="仿宋" w:hAnsi="仿宋" w:cs="仿宋" w:hint="eastAsia"/>
                <w:color w:val="000000"/>
                <w:kern w:val="0"/>
                <w:szCs w:val="21"/>
                <w:lang/>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飞行检查</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szCs w:val="21"/>
                <w:lang w:val="zh-TW"/>
              </w:rPr>
              <w:t>2018.06.26</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齐永军</w:t>
            </w:r>
          </w:p>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陈惠琴</w:t>
            </w:r>
          </w:p>
          <w:p w:rsidR="00D941AC" w:rsidRDefault="003B73F7">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马锋</w:t>
            </w:r>
            <w:proofErr w:type="gramEnd"/>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szCs w:val="21"/>
                <w:lang w:val="zh-TW"/>
              </w:rPr>
              <w:t>河北医科大学生物医学工程中心</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医疗器械生产企业全项目检查</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规范第六条</w:t>
            </w:r>
            <w:r>
              <w:rPr>
                <w:rFonts w:ascii="仿宋" w:eastAsia="仿宋" w:hAnsi="仿宋" w:cs="仿宋" w:hint="eastAsia"/>
                <w:szCs w:val="21"/>
                <w:lang w:val="zh-TW"/>
              </w:rPr>
              <w:t>：</w:t>
            </w:r>
            <w:r>
              <w:rPr>
                <w:rFonts w:ascii="仿宋" w:eastAsia="仿宋" w:hAnsi="仿宋" w:cs="仿宋" w:hint="eastAsia"/>
                <w:szCs w:val="21"/>
                <w:lang w:val="zh-TW"/>
              </w:rPr>
              <w:t>企业负责人未有效组织实施管理评审；</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规范第十七条</w:t>
            </w:r>
            <w:r>
              <w:rPr>
                <w:rFonts w:ascii="仿宋" w:eastAsia="仿宋" w:hAnsi="仿宋" w:cs="仿宋" w:hint="eastAsia"/>
                <w:szCs w:val="21"/>
                <w:lang w:val="zh-TW"/>
              </w:rPr>
              <w:t>：</w:t>
            </w:r>
            <w:r>
              <w:rPr>
                <w:rFonts w:ascii="仿宋" w:eastAsia="仿宋" w:hAnsi="仿宋" w:cs="仿宋" w:hint="eastAsia"/>
                <w:szCs w:val="21"/>
                <w:lang w:val="zh-TW"/>
              </w:rPr>
              <w:t>成品库内召回区为红色；</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规范第三十条</w:t>
            </w:r>
            <w:r>
              <w:rPr>
                <w:rFonts w:ascii="仿宋" w:eastAsia="仿宋" w:hAnsi="仿宋" w:cs="仿宋" w:hint="eastAsia"/>
                <w:szCs w:val="21"/>
                <w:lang w:val="zh-TW"/>
              </w:rPr>
              <w:t>：</w:t>
            </w:r>
            <w:r>
              <w:rPr>
                <w:rFonts w:ascii="仿宋" w:eastAsia="仿宋" w:hAnsi="仿宋" w:cs="仿宋" w:hint="eastAsia"/>
                <w:szCs w:val="21"/>
                <w:lang w:val="zh-TW"/>
              </w:rPr>
              <w:t>设计开发输入的评审无企业负责人签字；</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规范第三十一条</w:t>
            </w:r>
            <w:r>
              <w:rPr>
                <w:rFonts w:ascii="仿宋" w:eastAsia="仿宋" w:hAnsi="仿宋" w:cs="仿宋" w:hint="eastAsia"/>
                <w:szCs w:val="21"/>
                <w:lang w:val="zh-TW"/>
              </w:rPr>
              <w:t>：</w:t>
            </w:r>
            <w:r>
              <w:rPr>
                <w:rFonts w:ascii="仿宋" w:eastAsia="仿宋" w:hAnsi="仿宋" w:cs="仿宋" w:hint="eastAsia"/>
                <w:szCs w:val="21"/>
                <w:lang w:val="zh-TW"/>
              </w:rPr>
              <w:t>设计开发输出的评审无企业负责人签字；</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规范第三十七条</w:t>
            </w:r>
            <w:r>
              <w:rPr>
                <w:rFonts w:ascii="仿宋" w:eastAsia="仿宋" w:hAnsi="仿宋" w:cs="仿宋" w:hint="eastAsia"/>
                <w:szCs w:val="21"/>
                <w:lang w:val="zh-TW"/>
              </w:rPr>
              <w:t>：</w:t>
            </w:r>
            <w:r>
              <w:rPr>
                <w:rFonts w:ascii="仿宋" w:eastAsia="仿宋" w:hAnsi="仿宋" w:cs="仿宋" w:hint="eastAsia"/>
                <w:szCs w:val="21"/>
                <w:lang w:val="zh-TW"/>
              </w:rPr>
              <w:t>申请变更注册产品未</w:t>
            </w:r>
            <w:proofErr w:type="gramStart"/>
            <w:r>
              <w:rPr>
                <w:rFonts w:ascii="仿宋" w:eastAsia="仿宋" w:hAnsi="仿宋" w:cs="仿宋" w:hint="eastAsia"/>
                <w:szCs w:val="21"/>
                <w:lang w:val="zh-TW"/>
              </w:rPr>
              <w:t>评介因</w:t>
            </w:r>
            <w:proofErr w:type="gramEnd"/>
            <w:r>
              <w:rPr>
                <w:rFonts w:ascii="仿宋" w:eastAsia="仿宋" w:hAnsi="仿宋" w:cs="仿宋" w:hint="eastAsia"/>
                <w:szCs w:val="21"/>
                <w:lang w:val="zh-TW"/>
              </w:rPr>
              <w:t>改动可能带来的风险；</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lastRenderedPageBreak/>
              <w:t>规范第七十六条</w:t>
            </w:r>
            <w:r>
              <w:rPr>
                <w:rFonts w:ascii="仿宋" w:eastAsia="仿宋" w:hAnsi="仿宋" w:cs="仿宋" w:hint="eastAsia"/>
                <w:szCs w:val="21"/>
                <w:lang w:val="zh-TW"/>
              </w:rPr>
              <w:t>：</w:t>
            </w:r>
            <w:r>
              <w:rPr>
                <w:rFonts w:ascii="仿宋" w:eastAsia="仿宋" w:hAnsi="仿宋" w:cs="仿宋" w:hint="eastAsia"/>
                <w:szCs w:val="21"/>
                <w:lang w:val="zh-TW"/>
              </w:rPr>
              <w:t>未建立产品信息告知程序；</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附录</w:t>
            </w:r>
            <w:r>
              <w:rPr>
                <w:rFonts w:ascii="仿宋" w:eastAsia="仿宋" w:hAnsi="仿宋" w:cs="仿宋" w:hint="eastAsia"/>
                <w:szCs w:val="21"/>
                <w:lang w:val="zh-TW"/>
              </w:rPr>
              <w:t>2.7.5</w:t>
            </w:r>
            <w:r>
              <w:rPr>
                <w:rFonts w:ascii="仿宋" w:eastAsia="仿宋" w:hAnsi="仿宋" w:cs="仿宋" w:hint="eastAsia"/>
                <w:szCs w:val="21"/>
                <w:lang w:val="zh-TW"/>
              </w:rPr>
              <w:t>：</w:t>
            </w:r>
            <w:r>
              <w:rPr>
                <w:rFonts w:ascii="仿宋" w:eastAsia="仿宋" w:hAnsi="仿宋" w:cs="仿宋" w:hint="eastAsia"/>
                <w:szCs w:val="21"/>
                <w:lang w:val="zh-TW"/>
              </w:rPr>
              <w:t>留样管理规定中未明确贮存温度的下限为</w:t>
            </w:r>
            <w:r>
              <w:rPr>
                <w:rFonts w:ascii="仿宋" w:eastAsia="仿宋" w:hAnsi="仿宋" w:cs="仿宋" w:hint="eastAsia"/>
                <w:szCs w:val="21"/>
                <w:lang w:val="zh-TW"/>
              </w:rPr>
              <w:t>2</w:t>
            </w:r>
            <w:r>
              <w:rPr>
                <w:rFonts w:ascii="仿宋" w:eastAsia="仿宋" w:hAnsi="仿宋" w:cs="仿宋" w:hint="eastAsia"/>
                <w:szCs w:val="21"/>
                <w:lang w:val="zh-TW"/>
              </w:rPr>
              <w:t>℃；</w:t>
            </w:r>
          </w:p>
          <w:p w:rsidR="00D941AC" w:rsidRDefault="003B73F7">
            <w:pPr>
              <w:widowControl/>
              <w:jc w:val="left"/>
              <w:textAlignment w:val="center"/>
              <w:rPr>
                <w:rFonts w:ascii="仿宋" w:eastAsia="仿宋" w:hAnsi="仿宋" w:cs="仿宋"/>
                <w:szCs w:val="21"/>
                <w:lang w:val="zh-TW"/>
              </w:rPr>
            </w:pPr>
            <w:r>
              <w:rPr>
                <w:rFonts w:ascii="仿宋" w:eastAsia="仿宋" w:hAnsi="仿宋" w:cs="仿宋" w:hint="eastAsia"/>
                <w:szCs w:val="21"/>
                <w:lang w:val="zh-TW"/>
              </w:rPr>
              <w:t>指导原则</w:t>
            </w:r>
            <w:r>
              <w:rPr>
                <w:rFonts w:ascii="仿宋" w:eastAsia="仿宋" w:hAnsi="仿宋" w:cs="仿宋" w:hint="eastAsia"/>
                <w:szCs w:val="21"/>
                <w:lang w:val="zh-TW"/>
              </w:rPr>
              <w:t>7.20.1</w:t>
            </w:r>
            <w:r>
              <w:rPr>
                <w:rFonts w:ascii="仿宋" w:eastAsia="仿宋" w:hAnsi="仿宋" w:cs="仿宋" w:hint="eastAsia"/>
                <w:szCs w:val="21"/>
                <w:lang w:val="zh-TW"/>
              </w:rPr>
              <w:t>：</w:t>
            </w:r>
            <w:r>
              <w:rPr>
                <w:rFonts w:ascii="仿宋" w:eastAsia="仿宋" w:hAnsi="仿宋" w:cs="仿宋" w:hint="eastAsia"/>
                <w:szCs w:val="21"/>
                <w:lang w:val="zh-TW"/>
              </w:rPr>
              <w:t>清洁地面的工具贴墙存放；</w:t>
            </w:r>
          </w:p>
          <w:p w:rsidR="00D941AC" w:rsidRDefault="00D941AC">
            <w:pPr>
              <w:widowControl/>
              <w:jc w:val="left"/>
              <w:textAlignment w:val="center"/>
              <w:rPr>
                <w:rFonts w:ascii="仿宋" w:eastAsia="仿宋" w:hAnsi="仿宋" w:cs="仿宋"/>
                <w:szCs w:val="21"/>
                <w:lang w:val="zh-TW"/>
              </w:rPr>
            </w:pPr>
          </w:p>
          <w:p w:rsidR="00D941AC" w:rsidRDefault="003B73F7">
            <w:pPr>
              <w:widowControl/>
              <w:jc w:val="left"/>
              <w:textAlignment w:val="center"/>
              <w:rPr>
                <w:rFonts w:ascii="仿宋" w:eastAsia="仿宋" w:hAnsi="仿宋" w:cs="仿宋"/>
                <w:szCs w:val="21"/>
              </w:rPr>
            </w:pPr>
            <w:r>
              <w:rPr>
                <w:rFonts w:ascii="仿宋" w:eastAsia="仿宋" w:hAnsi="仿宋" w:cs="仿宋" w:hint="eastAsia"/>
                <w:szCs w:val="21"/>
                <w:lang w:val="zh-TW"/>
              </w:rPr>
              <w:t>抗人球蛋白（抗</w:t>
            </w:r>
            <w:r>
              <w:rPr>
                <w:rFonts w:ascii="仿宋" w:eastAsia="仿宋" w:hAnsi="仿宋" w:cs="仿宋" w:hint="eastAsia"/>
                <w:szCs w:val="21"/>
                <w:lang w:val="zh-TW"/>
              </w:rPr>
              <w:t>IgG+C3d</w:t>
            </w:r>
            <w:r>
              <w:rPr>
                <w:rFonts w:ascii="仿宋" w:eastAsia="仿宋" w:hAnsi="仿宋" w:cs="仿宋" w:hint="eastAsia"/>
                <w:szCs w:val="21"/>
                <w:lang w:val="zh-TW"/>
              </w:rPr>
              <w:t>）检测卡（柱凝集法）自</w:t>
            </w:r>
            <w:r>
              <w:rPr>
                <w:rFonts w:ascii="仿宋" w:eastAsia="仿宋" w:hAnsi="仿宋" w:cs="仿宋" w:hint="eastAsia"/>
                <w:szCs w:val="21"/>
                <w:lang w:val="zh-TW"/>
              </w:rPr>
              <w:t>2016</w:t>
            </w:r>
            <w:r>
              <w:rPr>
                <w:rFonts w:ascii="仿宋" w:eastAsia="仿宋" w:hAnsi="仿宋" w:cs="仿宋" w:hint="eastAsia"/>
                <w:szCs w:val="21"/>
                <w:lang w:val="zh-TW"/>
              </w:rPr>
              <w:t>年</w:t>
            </w:r>
            <w:r>
              <w:rPr>
                <w:rFonts w:ascii="仿宋" w:eastAsia="仿宋" w:hAnsi="仿宋" w:cs="仿宋" w:hint="eastAsia"/>
                <w:szCs w:val="21"/>
                <w:lang w:val="zh-TW"/>
              </w:rPr>
              <w:t>12</w:t>
            </w:r>
            <w:r>
              <w:rPr>
                <w:rFonts w:ascii="仿宋" w:eastAsia="仿宋" w:hAnsi="仿宋" w:cs="仿宋" w:hint="eastAsia"/>
                <w:szCs w:val="21"/>
                <w:lang w:val="zh-TW"/>
              </w:rPr>
              <w:t>月取得注册证后未生产。</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lastRenderedPageBreak/>
              <w:t>限期整改</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整改中</w:t>
            </w:r>
          </w:p>
        </w:tc>
      </w:tr>
      <w:tr w:rsidR="00D941AC">
        <w:trPr>
          <w:trHeight w:val="90"/>
          <w:jc w:val="center"/>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kern w:val="0"/>
                <w:szCs w:val="21"/>
                <w:lang/>
              </w:rPr>
            </w:pPr>
            <w:r>
              <w:rPr>
                <w:rFonts w:ascii="仿宋" w:eastAsia="仿宋" w:hAnsi="仿宋" w:cs="仿宋" w:hint="eastAsia"/>
                <w:color w:val="000000"/>
                <w:kern w:val="0"/>
                <w:szCs w:val="21"/>
                <w:lang/>
              </w:rPr>
              <w:lastRenderedPageBreak/>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飞行检查</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szCs w:val="21"/>
                <w:lang w:val="zh-TW"/>
              </w:rPr>
              <w:t>2018</w:t>
            </w:r>
            <w:r>
              <w:rPr>
                <w:rFonts w:ascii="仿宋" w:eastAsia="仿宋" w:hAnsi="仿宋" w:cs="仿宋" w:hint="eastAsia"/>
                <w:szCs w:val="21"/>
                <w:lang w:val="zh-TW"/>
              </w:rPr>
              <w:t>年</w:t>
            </w:r>
            <w:r>
              <w:rPr>
                <w:rFonts w:ascii="仿宋" w:eastAsia="仿宋" w:hAnsi="仿宋" w:cs="仿宋" w:hint="eastAsia"/>
                <w:szCs w:val="21"/>
                <w:lang w:val="zh-TW"/>
              </w:rPr>
              <w:t>6</w:t>
            </w:r>
            <w:r>
              <w:rPr>
                <w:rFonts w:ascii="仿宋" w:eastAsia="仿宋" w:hAnsi="仿宋" w:cs="仿宋" w:hint="eastAsia"/>
                <w:szCs w:val="21"/>
                <w:lang w:val="zh-TW"/>
              </w:rPr>
              <w:t>月</w:t>
            </w:r>
            <w:r>
              <w:rPr>
                <w:rFonts w:ascii="仿宋" w:eastAsia="仿宋" w:hAnsi="仿宋" w:cs="仿宋" w:hint="eastAsia"/>
                <w:szCs w:val="21"/>
                <w:lang w:val="zh-TW"/>
              </w:rPr>
              <w:t>27</w:t>
            </w:r>
            <w:r>
              <w:rPr>
                <w:rFonts w:ascii="仿宋" w:eastAsia="仿宋" w:hAnsi="仿宋" w:cs="仿宋" w:hint="eastAsia"/>
                <w:szCs w:val="21"/>
                <w:lang w:val="zh-TW"/>
              </w:rPr>
              <w:t>日</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齐永军</w:t>
            </w:r>
          </w:p>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陈惠琴</w:t>
            </w:r>
          </w:p>
          <w:p w:rsidR="00D941AC" w:rsidRDefault="003B73F7">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马锋</w:t>
            </w:r>
            <w:proofErr w:type="gramEnd"/>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szCs w:val="21"/>
              </w:rPr>
              <w:t>石家庄科兴新技术产品有限公司</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医疗器械生产企业全项目检查</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规范第十条</w:t>
            </w:r>
            <w:r>
              <w:rPr>
                <w:rFonts w:ascii="仿宋" w:eastAsia="仿宋" w:hAnsi="仿宋" w:cs="仿宋" w:hint="eastAsia"/>
                <w:szCs w:val="21"/>
                <w:lang w:val="zh-TW"/>
              </w:rPr>
              <w:t>：</w:t>
            </w:r>
            <w:r>
              <w:rPr>
                <w:rFonts w:ascii="仿宋" w:eastAsia="仿宋" w:hAnsi="仿宋" w:cs="仿宋" w:hint="eastAsia"/>
                <w:szCs w:val="21"/>
                <w:lang w:val="zh-TW"/>
              </w:rPr>
              <w:t>未见到质量工作人员的培训记录；</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规范第十七条</w:t>
            </w:r>
            <w:r>
              <w:rPr>
                <w:rFonts w:ascii="仿宋" w:eastAsia="仿宋" w:hAnsi="仿宋" w:cs="仿宋" w:hint="eastAsia"/>
                <w:szCs w:val="21"/>
                <w:lang w:val="zh-TW"/>
              </w:rPr>
              <w:t>：</w:t>
            </w:r>
            <w:r>
              <w:rPr>
                <w:rFonts w:ascii="仿宋" w:eastAsia="仿宋" w:hAnsi="仿宋" w:cs="仿宋" w:hint="eastAsia"/>
                <w:szCs w:val="21"/>
                <w:lang w:val="zh-TW"/>
              </w:rPr>
              <w:t>原材料</w:t>
            </w:r>
            <w:proofErr w:type="gramStart"/>
            <w:r>
              <w:rPr>
                <w:rFonts w:ascii="仿宋" w:eastAsia="仿宋" w:hAnsi="仿宋" w:cs="仿宋" w:hint="eastAsia"/>
                <w:szCs w:val="21"/>
                <w:lang w:val="zh-TW"/>
              </w:rPr>
              <w:t>库现场</w:t>
            </w:r>
            <w:proofErr w:type="gramEnd"/>
            <w:r>
              <w:rPr>
                <w:rFonts w:ascii="仿宋" w:eastAsia="仿宋" w:hAnsi="仿宋" w:cs="仿宋" w:hint="eastAsia"/>
                <w:szCs w:val="21"/>
                <w:lang w:val="zh-TW"/>
              </w:rPr>
              <w:t>无贮存记录；</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规范二十条</w:t>
            </w:r>
            <w:r>
              <w:rPr>
                <w:rFonts w:ascii="仿宋" w:eastAsia="仿宋" w:hAnsi="仿宋" w:cs="仿宋" w:hint="eastAsia"/>
                <w:szCs w:val="21"/>
                <w:lang w:val="zh-TW"/>
              </w:rPr>
              <w:t>：</w:t>
            </w:r>
            <w:r>
              <w:rPr>
                <w:rFonts w:ascii="仿宋" w:eastAsia="仿宋" w:hAnsi="仿宋" w:cs="仿宋" w:hint="eastAsia"/>
                <w:szCs w:val="21"/>
                <w:lang w:val="zh-TW"/>
              </w:rPr>
              <w:t>操作间使用的量桶、量杯等无清洁操作规程；</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规范第二十三条</w:t>
            </w:r>
            <w:r>
              <w:rPr>
                <w:rFonts w:ascii="仿宋" w:eastAsia="仿宋" w:hAnsi="仿宋" w:cs="仿宋" w:hint="eastAsia"/>
                <w:szCs w:val="21"/>
                <w:lang w:val="zh-TW"/>
              </w:rPr>
              <w:t>：</w:t>
            </w:r>
            <w:r>
              <w:rPr>
                <w:rFonts w:ascii="仿宋" w:eastAsia="仿宋" w:hAnsi="仿宋" w:cs="仿宋" w:hint="eastAsia"/>
                <w:szCs w:val="21"/>
                <w:lang w:val="zh-TW"/>
              </w:rPr>
              <w:t>尘埃粒子计数器、风速仪未进行计量检定；</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规范第三十条</w:t>
            </w:r>
            <w:r>
              <w:rPr>
                <w:rFonts w:ascii="仿宋" w:eastAsia="仿宋" w:hAnsi="仿宋" w:cs="仿宋" w:hint="eastAsia"/>
                <w:szCs w:val="21"/>
                <w:lang w:val="zh-TW"/>
              </w:rPr>
              <w:t>：</w:t>
            </w:r>
            <w:r>
              <w:rPr>
                <w:rFonts w:ascii="仿宋" w:eastAsia="仿宋" w:hAnsi="仿宋" w:cs="仿宋" w:hint="eastAsia"/>
                <w:szCs w:val="21"/>
                <w:lang w:val="zh-TW"/>
              </w:rPr>
              <w:t>变更注册产品的设计开发的输入无评审记录；</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规范第三十一条</w:t>
            </w:r>
            <w:r>
              <w:rPr>
                <w:rFonts w:ascii="仿宋" w:eastAsia="仿宋" w:hAnsi="仿宋" w:cs="仿宋" w:hint="eastAsia"/>
                <w:szCs w:val="21"/>
                <w:lang w:val="zh-TW"/>
              </w:rPr>
              <w:t>：</w:t>
            </w:r>
            <w:r>
              <w:rPr>
                <w:rFonts w:ascii="仿宋" w:eastAsia="仿宋" w:hAnsi="仿宋" w:cs="仿宋" w:hint="eastAsia"/>
                <w:szCs w:val="21"/>
                <w:lang w:val="zh-TW"/>
              </w:rPr>
              <w:t>变更注册产品的设计开发的输出无评审记录；</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规范第四十三条</w:t>
            </w:r>
            <w:r>
              <w:rPr>
                <w:rFonts w:ascii="仿宋" w:eastAsia="仿宋" w:hAnsi="仿宋" w:cs="仿宋" w:hint="eastAsia"/>
                <w:szCs w:val="21"/>
                <w:lang w:val="zh-TW"/>
              </w:rPr>
              <w:t>：</w:t>
            </w:r>
            <w:r>
              <w:rPr>
                <w:rFonts w:ascii="仿宋" w:eastAsia="仿宋" w:hAnsi="仿宋" w:cs="仿宋" w:hint="eastAsia"/>
                <w:szCs w:val="21"/>
                <w:lang w:val="zh-TW"/>
              </w:rPr>
              <w:t>磷酸、碳酸钙采购信息不清晰，未明确表述采购要求；</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规范第四十九条</w:t>
            </w:r>
            <w:r>
              <w:rPr>
                <w:rFonts w:ascii="仿宋" w:eastAsia="仿宋" w:hAnsi="仿宋" w:cs="仿宋" w:hint="eastAsia"/>
                <w:szCs w:val="21"/>
                <w:lang w:val="zh-TW"/>
              </w:rPr>
              <w:t>：</w:t>
            </w:r>
            <w:r>
              <w:rPr>
                <w:rFonts w:ascii="仿宋" w:eastAsia="仿宋" w:hAnsi="仿宋" w:cs="仿宋" w:hint="eastAsia"/>
                <w:szCs w:val="21"/>
                <w:lang w:val="zh-TW"/>
              </w:rPr>
              <w:t>未见到特殊过程：烧结工序的确认记录；</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规范第五十条</w:t>
            </w:r>
            <w:r>
              <w:rPr>
                <w:rFonts w:ascii="仿宋" w:eastAsia="仿宋" w:hAnsi="仿宋" w:cs="仿宋" w:hint="eastAsia"/>
                <w:szCs w:val="21"/>
                <w:lang w:val="zh-TW"/>
              </w:rPr>
              <w:t>：</w:t>
            </w:r>
            <w:r>
              <w:rPr>
                <w:rFonts w:ascii="仿宋" w:eastAsia="仿宋" w:hAnsi="仿宋" w:cs="仿宋" w:hint="eastAsia"/>
                <w:szCs w:val="21"/>
                <w:lang w:val="zh-TW"/>
              </w:rPr>
              <w:t>批号</w:t>
            </w:r>
            <w:r>
              <w:rPr>
                <w:rFonts w:ascii="仿宋" w:eastAsia="仿宋" w:hAnsi="仿宋" w:cs="仿宋" w:hint="eastAsia"/>
                <w:szCs w:val="21"/>
                <w:lang w:val="zh-TW"/>
              </w:rPr>
              <w:t>20180327</w:t>
            </w:r>
            <w:r>
              <w:rPr>
                <w:rFonts w:ascii="仿宋" w:eastAsia="仿宋" w:hAnsi="仿宋" w:cs="仿宋" w:hint="eastAsia"/>
                <w:bCs/>
                <w:szCs w:val="21"/>
              </w:rPr>
              <w:t>羟基磷灰石生物陶瓷</w:t>
            </w:r>
            <w:r>
              <w:rPr>
                <w:rFonts w:ascii="仿宋" w:eastAsia="仿宋" w:hAnsi="仿宋" w:cs="仿宋" w:hint="eastAsia"/>
                <w:szCs w:val="21"/>
                <w:lang w:val="zh-TW"/>
              </w:rPr>
              <w:t>的烘干、粉碎工序记录中生产量与辅料和医用树脂的比例为</w:t>
            </w:r>
            <w:r>
              <w:rPr>
                <w:rFonts w:ascii="仿宋" w:eastAsia="仿宋" w:hAnsi="仿宋" w:cs="仿宋" w:hint="eastAsia"/>
                <w:szCs w:val="21"/>
                <w:lang w:val="zh-TW"/>
              </w:rPr>
              <w:t>1</w:t>
            </w:r>
            <w:r>
              <w:rPr>
                <w:rFonts w:ascii="仿宋" w:eastAsia="仿宋" w:hAnsi="仿宋" w:cs="仿宋" w:hint="eastAsia"/>
                <w:szCs w:val="21"/>
                <w:lang w:val="zh-TW"/>
              </w:rPr>
              <w:t>：</w:t>
            </w:r>
            <w:r>
              <w:rPr>
                <w:rFonts w:ascii="仿宋" w:eastAsia="仿宋" w:hAnsi="仿宋" w:cs="仿宋" w:hint="eastAsia"/>
                <w:szCs w:val="21"/>
                <w:lang w:val="zh-TW"/>
              </w:rPr>
              <w:t>1</w:t>
            </w:r>
            <w:r>
              <w:rPr>
                <w:rFonts w:ascii="仿宋" w:eastAsia="仿宋" w:hAnsi="仿宋" w:cs="仿宋" w:hint="eastAsia"/>
                <w:szCs w:val="21"/>
                <w:lang w:val="zh-TW"/>
              </w:rPr>
              <w:t>：</w:t>
            </w:r>
            <w:r>
              <w:rPr>
                <w:rFonts w:ascii="仿宋" w:eastAsia="仿宋" w:hAnsi="仿宋" w:cs="仿宋" w:hint="eastAsia"/>
                <w:szCs w:val="21"/>
                <w:lang w:val="zh-TW"/>
              </w:rPr>
              <w:t>0.5</w:t>
            </w:r>
            <w:r>
              <w:rPr>
                <w:rFonts w:ascii="仿宋" w:eastAsia="仿宋" w:hAnsi="仿宋" w:cs="仿宋" w:hint="eastAsia"/>
                <w:szCs w:val="21"/>
                <w:lang w:val="zh-TW"/>
              </w:rPr>
              <w:t>，而记录中</w:t>
            </w:r>
            <w:r>
              <w:rPr>
                <w:rFonts w:ascii="仿宋" w:eastAsia="仿宋" w:hAnsi="仿宋" w:cs="仿宋" w:hint="eastAsia"/>
                <w:szCs w:val="21"/>
                <w:lang w:val="zh-TW"/>
              </w:rPr>
              <w:t>550g</w:t>
            </w:r>
            <w:r>
              <w:rPr>
                <w:rFonts w:ascii="仿宋" w:eastAsia="仿宋" w:hAnsi="仿宋" w:cs="仿宋" w:hint="eastAsia"/>
                <w:szCs w:val="21"/>
                <w:lang w:val="zh-TW"/>
              </w:rPr>
              <w:t>的浆料无法说明来源；打磨成型工序中的生产操作人员为张会圆、任军华，无法区分每个人员的具体生产数量；</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规范第五十八条</w:t>
            </w:r>
            <w:r>
              <w:rPr>
                <w:rFonts w:ascii="仿宋" w:eastAsia="仿宋" w:hAnsi="仿宋" w:cs="仿宋" w:hint="eastAsia"/>
                <w:szCs w:val="21"/>
                <w:lang w:val="zh-TW"/>
              </w:rPr>
              <w:t>：</w:t>
            </w:r>
            <w:r>
              <w:rPr>
                <w:rFonts w:ascii="仿宋" w:eastAsia="仿宋" w:hAnsi="仿宋" w:cs="仿宋" w:hint="eastAsia"/>
                <w:szCs w:val="21"/>
                <w:lang w:val="zh-TW"/>
              </w:rPr>
              <w:t>未见到批号</w:t>
            </w:r>
            <w:r>
              <w:rPr>
                <w:rFonts w:ascii="仿宋" w:eastAsia="仿宋" w:hAnsi="仿宋" w:cs="仿宋" w:hint="eastAsia"/>
                <w:szCs w:val="21"/>
                <w:lang w:val="zh-TW"/>
              </w:rPr>
              <w:t>20180327</w:t>
            </w:r>
            <w:r>
              <w:rPr>
                <w:rFonts w:ascii="仿宋" w:eastAsia="仿宋" w:hAnsi="仿宋" w:cs="仿宋" w:hint="eastAsia"/>
                <w:szCs w:val="21"/>
                <w:lang w:val="zh-TW"/>
              </w:rPr>
              <w:t>的</w:t>
            </w:r>
            <w:r>
              <w:rPr>
                <w:rFonts w:ascii="仿宋" w:eastAsia="仿宋" w:hAnsi="仿宋" w:cs="仿宋" w:hint="eastAsia"/>
                <w:szCs w:val="21"/>
                <w:lang w:val="zh-TW"/>
              </w:rPr>
              <w:tab/>
            </w:r>
            <w:r>
              <w:rPr>
                <w:rFonts w:ascii="仿宋" w:eastAsia="仿宋" w:hAnsi="仿宋" w:cs="仿宋" w:hint="eastAsia"/>
                <w:bCs/>
                <w:szCs w:val="21"/>
              </w:rPr>
              <w:t>羟基磷灰石生物陶瓷对外委托的“相成分及结晶度、红外吸收谱、微量杂质元</w:t>
            </w:r>
            <w:r>
              <w:rPr>
                <w:rFonts w:ascii="仿宋" w:eastAsia="仿宋" w:hAnsi="仿宋" w:cs="仿宋" w:hint="eastAsia"/>
                <w:bCs/>
                <w:szCs w:val="21"/>
              </w:rPr>
              <w:t>素和重金属总量极限”项目的检验报告；</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规范第七十七条</w:t>
            </w:r>
            <w:r>
              <w:rPr>
                <w:rFonts w:ascii="仿宋" w:eastAsia="仿宋" w:hAnsi="仿宋" w:cs="仿宋" w:hint="eastAsia"/>
                <w:szCs w:val="21"/>
                <w:lang w:val="zh-TW"/>
              </w:rPr>
              <w:t>：</w:t>
            </w:r>
            <w:r>
              <w:rPr>
                <w:rFonts w:ascii="仿宋" w:eastAsia="仿宋" w:hAnsi="仿宋" w:cs="仿宋" w:hint="eastAsia"/>
                <w:szCs w:val="21"/>
                <w:lang w:val="zh-TW"/>
              </w:rPr>
              <w:t>未见到</w:t>
            </w:r>
            <w:r>
              <w:rPr>
                <w:rFonts w:ascii="仿宋" w:eastAsia="仿宋" w:hAnsi="仿宋" w:cs="仿宋" w:hint="eastAsia"/>
                <w:szCs w:val="21"/>
                <w:lang w:val="zh-TW"/>
              </w:rPr>
              <w:t>2017</w:t>
            </w:r>
            <w:r>
              <w:rPr>
                <w:rFonts w:ascii="仿宋" w:eastAsia="仿宋" w:hAnsi="仿宋" w:cs="仿宋" w:hint="eastAsia"/>
                <w:szCs w:val="21"/>
                <w:lang w:val="zh-TW"/>
              </w:rPr>
              <w:t>年内审记录；</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规范第七十八条</w:t>
            </w:r>
            <w:r>
              <w:rPr>
                <w:rFonts w:ascii="仿宋" w:eastAsia="仿宋" w:hAnsi="仿宋" w:cs="仿宋" w:hint="eastAsia"/>
                <w:szCs w:val="21"/>
                <w:lang w:val="zh-TW"/>
              </w:rPr>
              <w:t>：</w:t>
            </w:r>
            <w:r>
              <w:rPr>
                <w:rFonts w:ascii="仿宋" w:eastAsia="仿宋" w:hAnsi="仿宋" w:cs="仿宋" w:hint="eastAsia"/>
                <w:szCs w:val="21"/>
                <w:lang w:val="zh-TW"/>
              </w:rPr>
              <w:t>未见到</w:t>
            </w:r>
            <w:r>
              <w:rPr>
                <w:rFonts w:ascii="仿宋" w:eastAsia="仿宋" w:hAnsi="仿宋" w:cs="仿宋" w:hint="eastAsia"/>
                <w:szCs w:val="21"/>
                <w:lang w:val="zh-TW"/>
              </w:rPr>
              <w:t>2017</w:t>
            </w:r>
            <w:r>
              <w:rPr>
                <w:rFonts w:ascii="仿宋" w:eastAsia="仿宋" w:hAnsi="仿宋" w:cs="仿宋" w:hint="eastAsia"/>
                <w:szCs w:val="21"/>
                <w:lang w:val="zh-TW"/>
              </w:rPr>
              <w:t>年管理评审记录；</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附录</w:t>
            </w:r>
            <w:r>
              <w:rPr>
                <w:rFonts w:ascii="仿宋" w:eastAsia="仿宋" w:hAnsi="仿宋" w:cs="仿宋" w:hint="eastAsia"/>
                <w:szCs w:val="21"/>
                <w:lang w:val="zh-TW"/>
              </w:rPr>
              <w:t>2.1.5</w:t>
            </w:r>
            <w:r>
              <w:rPr>
                <w:rFonts w:ascii="仿宋" w:eastAsia="仿宋" w:hAnsi="仿宋" w:cs="仿宋" w:hint="eastAsia"/>
                <w:szCs w:val="21"/>
                <w:lang w:val="zh-TW"/>
              </w:rPr>
              <w:t>：</w:t>
            </w:r>
            <w:r>
              <w:rPr>
                <w:rFonts w:ascii="仿宋" w:eastAsia="仿宋" w:hAnsi="仿宋" w:cs="仿宋" w:hint="eastAsia"/>
                <w:szCs w:val="21"/>
                <w:lang w:val="zh-TW"/>
              </w:rPr>
              <w:t>直接接触产品的操作人员的体检证明已于</w:t>
            </w:r>
            <w:r>
              <w:rPr>
                <w:rFonts w:ascii="仿宋" w:eastAsia="仿宋" w:hAnsi="仿宋" w:cs="仿宋" w:hint="eastAsia"/>
                <w:szCs w:val="21"/>
                <w:lang w:val="zh-TW"/>
              </w:rPr>
              <w:t>3</w:t>
            </w:r>
            <w:r>
              <w:rPr>
                <w:rFonts w:ascii="仿宋" w:eastAsia="仿宋" w:hAnsi="仿宋" w:cs="仿宋" w:hint="eastAsia"/>
                <w:szCs w:val="21"/>
                <w:lang w:val="zh-TW"/>
              </w:rPr>
              <w:t>月份过期；</w:t>
            </w:r>
          </w:p>
          <w:p w:rsidR="00D941AC" w:rsidRDefault="003B73F7">
            <w:pPr>
              <w:tabs>
                <w:tab w:val="left" w:pos="420"/>
                <w:tab w:val="left" w:pos="1232"/>
              </w:tabs>
              <w:spacing w:line="300" w:lineRule="exact"/>
              <w:rPr>
                <w:rFonts w:ascii="仿宋" w:eastAsia="仿宋" w:hAnsi="仿宋" w:cs="仿宋"/>
                <w:szCs w:val="21"/>
                <w:lang w:val="zh-TW"/>
              </w:rPr>
            </w:pPr>
            <w:r>
              <w:rPr>
                <w:rFonts w:ascii="仿宋" w:eastAsia="仿宋" w:hAnsi="仿宋" w:cs="仿宋" w:hint="eastAsia"/>
                <w:szCs w:val="21"/>
                <w:lang w:val="zh-TW"/>
              </w:rPr>
              <w:t>附录</w:t>
            </w:r>
            <w:r>
              <w:rPr>
                <w:rFonts w:ascii="仿宋" w:eastAsia="仿宋" w:hAnsi="仿宋" w:cs="仿宋" w:hint="eastAsia"/>
                <w:szCs w:val="21"/>
                <w:lang w:val="zh-TW"/>
              </w:rPr>
              <w:t>2.2.2</w:t>
            </w:r>
            <w:r>
              <w:rPr>
                <w:rFonts w:ascii="仿宋" w:eastAsia="仿宋" w:hAnsi="仿宋" w:cs="仿宋" w:hint="eastAsia"/>
                <w:szCs w:val="21"/>
                <w:lang w:val="zh-TW"/>
              </w:rPr>
              <w:t>：</w:t>
            </w:r>
            <w:r>
              <w:rPr>
                <w:rFonts w:ascii="仿宋" w:eastAsia="仿宋" w:hAnsi="仿宋" w:cs="仿宋" w:hint="eastAsia"/>
                <w:szCs w:val="21"/>
                <w:lang w:val="zh-TW"/>
              </w:rPr>
              <w:t>洁净区与室外静压差小于</w:t>
            </w:r>
            <w:r>
              <w:rPr>
                <w:rFonts w:ascii="仿宋" w:eastAsia="仿宋" w:hAnsi="仿宋" w:cs="仿宋" w:hint="eastAsia"/>
                <w:szCs w:val="21"/>
                <w:lang w:val="zh-TW"/>
              </w:rPr>
              <w:t>10</w:t>
            </w:r>
            <w:r>
              <w:rPr>
                <w:rFonts w:ascii="仿宋" w:eastAsia="仿宋" w:hAnsi="仿宋" w:cs="仿宋" w:hint="eastAsia"/>
                <w:szCs w:val="21"/>
                <w:lang w:val="zh-TW"/>
              </w:rPr>
              <w:t>帕，</w:t>
            </w:r>
            <w:proofErr w:type="gramStart"/>
            <w:r>
              <w:rPr>
                <w:rFonts w:ascii="仿宋" w:eastAsia="仿宋" w:hAnsi="仿宋" w:cs="仿宋" w:hint="eastAsia"/>
                <w:szCs w:val="21"/>
                <w:lang w:val="zh-TW"/>
              </w:rPr>
              <w:t>打磨间</w:t>
            </w:r>
            <w:proofErr w:type="gramEnd"/>
            <w:r>
              <w:rPr>
                <w:rFonts w:ascii="仿宋" w:eastAsia="仿宋" w:hAnsi="仿宋" w:cs="仿宋" w:hint="eastAsia"/>
                <w:szCs w:val="21"/>
                <w:lang w:val="zh-TW"/>
              </w:rPr>
              <w:t>与操作间无压差梯度；</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lastRenderedPageBreak/>
              <w:t>附录</w:t>
            </w:r>
            <w:r>
              <w:rPr>
                <w:rFonts w:ascii="仿宋" w:eastAsia="仿宋" w:hAnsi="仿宋" w:cs="仿宋" w:hint="eastAsia"/>
                <w:szCs w:val="21"/>
                <w:lang w:val="zh-TW"/>
              </w:rPr>
              <w:t>2.2.17</w:t>
            </w:r>
            <w:r>
              <w:rPr>
                <w:rFonts w:ascii="仿宋" w:eastAsia="仿宋" w:hAnsi="仿宋" w:cs="仿宋" w:hint="eastAsia"/>
                <w:szCs w:val="21"/>
                <w:lang w:val="zh-TW"/>
              </w:rPr>
              <w:t>：</w:t>
            </w:r>
            <w:r>
              <w:rPr>
                <w:rFonts w:ascii="仿宋" w:eastAsia="仿宋" w:hAnsi="仿宋" w:cs="仿宋" w:hint="eastAsia"/>
                <w:szCs w:val="21"/>
                <w:lang w:val="zh-TW"/>
              </w:rPr>
              <w:t>无洁净区人员数量上限的验证记录；</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附录</w:t>
            </w:r>
            <w:r>
              <w:rPr>
                <w:rFonts w:ascii="仿宋" w:eastAsia="仿宋" w:hAnsi="仿宋" w:cs="仿宋" w:hint="eastAsia"/>
                <w:szCs w:val="21"/>
                <w:lang w:val="zh-TW"/>
              </w:rPr>
              <w:t>2.3.2</w:t>
            </w:r>
            <w:r>
              <w:rPr>
                <w:rFonts w:ascii="仿宋" w:eastAsia="仿宋" w:hAnsi="仿宋" w:cs="仿宋" w:hint="eastAsia"/>
                <w:szCs w:val="21"/>
                <w:lang w:val="zh-TW"/>
              </w:rPr>
              <w:t>：</w:t>
            </w:r>
            <w:r>
              <w:rPr>
                <w:rFonts w:ascii="仿宋" w:eastAsia="仿宋" w:hAnsi="仿宋" w:cs="仿宋" w:hint="eastAsia"/>
                <w:szCs w:val="21"/>
                <w:lang w:val="zh-TW"/>
              </w:rPr>
              <w:t>空气净化系统停机再次开户后，未进行必要的验证；</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附录</w:t>
            </w:r>
            <w:r>
              <w:rPr>
                <w:rFonts w:ascii="仿宋" w:eastAsia="仿宋" w:hAnsi="仿宋" w:cs="仿宋" w:hint="eastAsia"/>
                <w:szCs w:val="21"/>
                <w:lang w:val="zh-TW"/>
              </w:rPr>
              <w:t>2.3.3</w:t>
            </w:r>
            <w:r>
              <w:rPr>
                <w:rFonts w:ascii="仿宋" w:eastAsia="仿宋" w:hAnsi="仿宋" w:cs="仿宋" w:hint="eastAsia"/>
                <w:szCs w:val="21"/>
                <w:lang w:val="zh-TW"/>
              </w:rPr>
              <w:t>：</w:t>
            </w:r>
            <w:r>
              <w:rPr>
                <w:rFonts w:ascii="仿宋" w:eastAsia="仿宋" w:hAnsi="仿宋" w:cs="仿宋" w:hint="eastAsia"/>
                <w:szCs w:val="21"/>
                <w:lang w:val="zh-TW"/>
              </w:rPr>
              <w:t>制水设备在洁净区内，不能有效防止污染；</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szCs w:val="21"/>
                <w:lang w:val="zh-TW"/>
              </w:rPr>
              <w:t>附录</w:t>
            </w:r>
            <w:r>
              <w:rPr>
                <w:rFonts w:ascii="仿宋" w:eastAsia="仿宋" w:hAnsi="仿宋" w:cs="仿宋" w:hint="eastAsia"/>
                <w:szCs w:val="21"/>
                <w:lang w:val="zh-TW"/>
              </w:rPr>
              <w:t>2.3.4</w:t>
            </w:r>
            <w:r>
              <w:rPr>
                <w:rFonts w:ascii="仿宋" w:eastAsia="仿宋" w:hAnsi="仿宋" w:cs="仿宋" w:hint="eastAsia"/>
                <w:szCs w:val="21"/>
                <w:lang w:val="zh-TW"/>
              </w:rPr>
              <w:t>：</w:t>
            </w:r>
            <w:r>
              <w:rPr>
                <w:rFonts w:ascii="仿宋" w:eastAsia="仿宋" w:hAnsi="仿宋" w:cs="仿宋" w:hint="eastAsia"/>
                <w:szCs w:val="21"/>
                <w:lang w:val="zh-TW"/>
              </w:rPr>
              <w:t>工艺用水的储罐与管道无定期清洗、消毒记录；</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lastRenderedPageBreak/>
              <w:t>限期整改</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整改中</w:t>
            </w:r>
          </w:p>
        </w:tc>
      </w:tr>
      <w:tr w:rsidR="00D941AC">
        <w:trPr>
          <w:trHeight w:val="90"/>
          <w:jc w:val="center"/>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kern w:val="0"/>
                <w:szCs w:val="21"/>
                <w:lang/>
              </w:rPr>
            </w:pPr>
            <w:r>
              <w:rPr>
                <w:rFonts w:ascii="仿宋" w:eastAsia="仿宋" w:hAnsi="仿宋" w:cs="仿宋" w:hint="eastAsia"/>
                <w:color w:val="000000"/>
                <w:kern w:val="0"/>
                <w:szCs w:val="21"/>
                <w:lang/>
              </w:rPr>
              <w:lastRenderedPageBreak/>
              <w:t>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飞行检查</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szCs w:val="21"/>
              </w:rPr>
              <w:t>2018.6.28</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齐永军</w:t>
            </w:r>
          </w:p>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陈惠琴</w:t>
            </w:r>
          </w:p>
          <w:p w:rsidR="00D941AC" w:rsidRDefault="003B73F7">
            <w:pPr>
              <w:widowControl/>
              <w:jc w:val="center"/>
              <w:textAlignment w:val="center"/>
              <w:rPr>
                <w:rFonts w:ascii="仿宋" w:eastAsia="仿宋" w:hAnsi="仿宋" w:cs="仿宋"/>
                <w:color w:val="000000"/>
                <w:szCs w:val="21"/>
              </w:rPr>
            </w:pPr>
            <w:proofErr w:type="gramStart"/>
            <w:r>
              <w:rPr>
                <w:rFonts w:ascii="仿宋" w:eastAsia="仿宋" w:hAnsi="仿宋" w:cs="仿宋" w:hint="eastAsia"/>
                <w:color w:val="000000"/>
                <w:szCs w:val="21"/>
              </w:rPr>
              <w:t>马锋</w:t>
            </w:r>
            <w:proofErr w:type="gramEnd"/>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szCs w:val="21"/>
              </w:rPr>
              <w:t>石家庄康卫仕医疗器械有限公司</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医疗器械生产企业全项目检查</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规范第十一条</w:t>
            </w:r>
            <w:r>
              <w:rPr>
                <w:rFonts w:ascii="仿宋" w:eastAsia="仿宋" w:hAnsi="仿宋" w:cs="仿宋" w:hint="eastAsia"/>
                <w:szCs w:val="21"/>
                <w:lang w:val="zh-TW"/>
              </w:rPr>
              <w:t>：</w:t>
            </w:r>
            <w:r>
              <w:rPr>
                <w:rFonts w:ascii="仿宋" w:eastAsia="仿宋" w:hAnsi="仿宋" w:cs="仿宋" w:hint="eastAsia"/>
                <w:szCs w:val="21"/>
                <w:lang w:val="zh-TW"/>
              </w:rPr>
              <w:t>质管部人员李腾飞未进行健康体检；</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规范第十七条</w:t>
            </w:r>
            <w:r>
              <w:rPr>
                <w:rFonts w:ascii="仿宋" w:eastAsia="仿宋" w:hAnsi="仿宋" w:cs="仿宋" w:hint="eastAsia"/>
                <w:szCs w:val="21"/>
                <w:lang w:val="zh-TW"/>
              </w:rPr>
              <w:t>：</w:t>
            </w:r>
            <w:r>
              <w:rPr>
                <w:rFonts w:ascii="仿宋" w:eastAsia="仿宋" w:hAnsi="仿宋" w:cs="仿宋" w:hint="eastAsia"/>
                <w:szCs w:val="21"/>
                <w:lang w:val="zh-TW"/>
              </w:rPr>
              <w:t>原材料库内的材料清单未记录出入库数量及经办人签字，成品库内</w:t>
            </w:r>
            <w:proofErr w:type="gramStart"/>
            <w:r>
              <w:rPr>
                <w:rFonts w:ascii="仿宋" w:eastAsia="仿宋" w:hAnsi="仿宋" w:cs="仿宋" w:hint="eastAsia"/>
                <w:szCs w:val="21"/>
                <w:lang w:val="zh-TW"/>
              </w:rPr>
              <w:t>退货区</w:t>
            </w:r>
            <w:proofErr w:type="gramEnd"/>
            <w:r>
              <w:rPr>
                <w:rFonts w:ascii="仿宋" w:eastAsia="仿宋" w:hAnsi="仿宋" w:cs="仿宋" w:hint="eastAsia"/>
                <w:szCs w:val="21"/>
                <w:lang w:val="zh-TW"/>
              </w:rPr>
              <w:t>标识为红色；</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规范第二十三条</w:t>
            </w:r>
            <w:r>
              <w:rPr>
                <w:rFonts w:ascii="仿宋" w:eastAsia="仿宋" w:hAnsi="仿宋" w:cs="仿宋" w:hint="eastAsia"/>
                <w:szCs w:val="21"/>
                <w:lang w:val="zh-TW"/>
              </w:rPr>
              <w:t>：</w:t>
            </w:r>
            <w:r>
              <w:rPr>
                <w:rFonts w:ascii="仿宋" w:eastAsia="仿宋" w:hAnsi="仿宋" w:cs="仿宋" w:hint="eastAsia"/>
                <w:szCs w:val="21"/>
                <w:lang w:val="zh-TW"/>
              </w:rPr>
              <w:t>风速仪未检定；</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规范第二十五条</w:t>
            </w:r>
            <w:r>
              <w:rPr>
                <w:rFonts w:ascii="仿宋" w:eastAsia="仿宋" w:hAnsi="仿宋" w:cs="仿宋" w:hint="eastAsia"/>
                <w:szCs w:val="21"/>
                <w:lang w:val="zh-TW"/>
              </w:rPr>
              <w:t>：</w:t>
            </w:r>
            <w:proofErr w:type="gramStart"/>
            <w:r>
              <w:rPr>
                <w:rFonts w:ascii="仿宋" w:eastAsia="仿宋" w:hAnsi="仿宋" w:cs="仿宋" w:hint="eastAsia"/>
                <w:szCs w:val="21"/>
                <w:lang w:val="zh-TW"/>
              </w:rPr>
              <w:t>无文件</w:t>
            </w:r>
            <w:proofErr w:type="gramEnd"/>
            <w:r>
              <w:rPr>
                <w:rFonts w:ascii="仿宋" w:eastAsia="仿宋" w:hAnsi="仿宋" w:cs="仿宋" w:hint="eastAsia"/>
                <w:szCs w:val="21"/>
                <w:lang w:val="zh-TW"/>
              </w:rPr>
              <w:t>回收记录；洁净室人员上限验证方案中签字人员不在花名册内；</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规范第二十七条</w:t>
            </w:r>
            <w:r>
              <w:rPr>
                <w:rFonts w:ascii="仿宋" w:eastAsia="仿宋" w:hAnsi="仿宋" w:cs="仿宋" w:hint="eastAsia"/>
                <w:szCs w:val="21"/>
                <w:lang w:val="zh-TW"/>
              </w:rPr>
              <w:t>：</w:t>
            </w:r>
            <w:r>
              <w:rPr>
                <w:rFonts w:ascii="仿宋" w:eastAsia="仿宋" w:hAnsi="仿宋" w:cs="仿宋" w:hint="eastAsia"/>
                <w:szCs w:val="21"/>
                <w:lang w:val="zh-TW"/>
              </w:rPr>
              <w:t>18.6.22</w:t>
            </w:r>
            <w:r>
              <w:rPr>
                <w:rFonts w:ascii="仿宋" w:eastAsia="仿宋" w:hAnsi="仿宋" w:cs="仿宋" w:hint="eastAsia"/>
                <w:szCs w:val="21"/>
                <w:lang w:val="zh-TW"/>
              </w:rPr>
              <w:t>的加添加剂上帽塞抽真空</w:t>
            </w:r>
            <w:r>
              <w:rPr>
                <w:rFonts w:ascii="仿宋" w:eastAsia="仿宋" w:hAnsi="仿宋" w:cs="仿宋" w:hint="eastAsia"/>
                <w:szCs w:val="21"/>
                <w:lang w:val="zh-TW"/>
              </w:rPr>
              <w:t>1</w:t>
            </w:r>
            <w:r>
              <w:rPr>
                <w:rFonts w:ascii="仿宋" w:eastAsia="仿宋" w:hAnsi="仿宋" w:cs="仿宋" w:hint="eastAsia"/>
                <w:szCs w:val="21"/>
                <w:lang w:val="zh-TW"/>
              </w:rPr>
              <w:t>号岗位记录中的完成数（支）存在涂改；</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规范第四十一条</w:t>
            </w:r>
            <w:r>
              <w:rPr>
                <w:rFonts w:ascii="仿宋" w:eastAsia="仿宋" w:hAnsi="仿宋" w:cs="仿宋" w:hint="eastAsia"/>
                <w:szCs w:val="21"/>
                <w:lang w:val="zh-TW"/>
              </w:rPr>
              <w:t>：</w:t>
            </w:r>
            <w:r>
              <w:rPr>
                <w:rFonts w:ascii="仿宋" w:eastAsia="仿宋" w:hAnsi="仿宋" w:cs="仿宋" w:hint="eastAsia"/>
                <w:szCs w:val="21"/>
                <w:lang w:val="zh-TW"/>
              </w:rPr>
              <w:t>血清分离胶合格供方评价表中生产部、质量部、管代与总经理等人员签字为同一笔体；</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规范第五十条</w:t>
            </w:r>
            <w:r>
              <w:rPr>
                <w:rFonts w:ascii="仿宋" w:eastAsia="仿宋" w:hAnsi="仿宋" w:cs="仿宋" w:hint="eastAsia"/>
                <w:szCs w:val="21"/>
                <w:lang w:val="zh-TW"/>
              </w:rPr>
              <w:t>：</w:t>
            </w:r>
            <w:r>
              <w:rPr>
                <w:rFonts w:ascii="仿宋" w:eastAsia="仿宋" w:hAnsi="仿宋" w:cs="仿宋" w:hint="eastAsia"/>
                <w:szCs w:val="21"/>
                <w:lang w:val="zh-TW"/>
              </w:rPr>
              <w:t>批号：</w:t>
            </w:r>
            <w:r>
              <w:rPr>
                <w:rFonts w:ascii="仿宋" w:eastAsia="仿宋" w:hAnsi="仿宋" w:cs="仿宋" w:hint="eastAsia"/>
                <w:szCs w:val="21"/>
                <w:lang w:val="zh-TW"/>
              </w:rPr>
              <w:t>180404</w:t>
            </w:r>
            <w:r>
              <w:rPr>
                <w:rFonts w:ascii="仿宋" w:eastAsia="仿宋" w:hAnsi="仿宋" w:cs="仿宋" w:hint="eastAsia"/>
                <w:szCs w:val="21"/>
                <w:lang w:val="zh-TW"/>
              </w:rPr>
              <w:t>、</w:t>
            </w:r>
            <w:r>
              <w:rPr>
                <w:rFonts w:ascii="仿宋" w:eastAsia="仿宋" w:hAnsi="仿宋" w:cs="仿宋" w:hint="eastAsia"/>
                <w:szCs w:val="21"/>
                <w:lang w:val="zh-TW"/>
              </w:rPr>
              <w:t>180503</w:t>
            </w:r>
            <w:r>
              <w:rPr>
                <w:rFonts w:ascii="仿宋" w:eastAsia="仿宋" w:hAnsi="仿宋" w:cs="仿宋" w:hint="eastAsia"/>
                <w:szCs w:val="21"/>
                <w:lang w:val="zh-TW"/>
              </w:rPr>
              <w:t>真空采血管生产记录中的灭菌委托单无灭菌方的信息，仅有高国宾的签字，另无灭菌后附带的灭菌记录；</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规范第五十二条</w:t>
            </w:r>
            <w:r>
              <w:rPr>
                <w:rFonts w:ascii="仿宋" w:eastAsia="仿宋" w:hAnsi="仿宋" w:cs="仿宋" w:hint="eastAsia"/>
                <w:szCs w:val="21"/>
                <w:lang w:val="zh-TW"/>
              </w:rPr>
              <w:t>：</w:t>
            </w:r>
            <w:r>
              <w:rPr>
                <w:rFonts w:ascii="仿宋" w:eastAsia="仿宋" w:hAnsi="仿宋" w:cs="仿宋" w:hint="eastAsia"/>
                <w:szCs w:val="21"/>
                <w:lang w:val="zh-TW"/>
              </w:rPr>
              <w:t>洁净间内的</w:t>
            </w:r>
            <w:proofErr w:type="gramStart"/>
            <w:r>
              <w:rPr>
                <w:rFonts w:ascii="仿宋" w:eastAsia="仿宋" w:hAnsi="仿宋" w:cs="仿宋" w:hint="eastAsia"/>
                <w:szCs w:val="21"/>
                <w:lang w:val="zh-TW"/>
              </w:rPr>
              <w:t>复合帽无检验</w:t>
            </w:r>
            <w:proofErr w:type="gramEnd"/>
            <w:r>
              <w:rPr>
                <w:rFonts w:ascii="仿宋" w:eastAsia="仿宋" w:hAnsi="仿宋" w:cs="仿宋" w:hint="eastAsia"/>
                <w:szCs w:val="21"/>
                <w:lang w:val="zh-TW"/>
              </w:rPr>
              <w:t>状态标识；</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规范第五十五条</w:t>
            </w:r>
            <w:r>
              <w:rPr>
                <w:rFonts w:ascii="仿宋" w:eastAsia="仿宋" w:hAnsi="仿宋" w:cs="仿宋" w:hint="eastAsia"/>
                <w:szCs w:val="21"/>
                <w:lang w:val="zh-TW"/>
              </w:rPr>
              <w:t>：</w:t>
            </w:r>
            <w:r>
              <w:rPr>
                <w:rFonts w:ascii="仿宋" w:eastAsia="仿宋" w:hAnsi="仿宋" w:cs="仿宋" w:hint="eastAsia"/>
                <w:szCs w:val="21"/>
                <w:lang w:val="zh-TW"/>
              </w:rPr>
              <w:t>洁净间内的</w:t>
            </w:r>
            <w:proofErr w:type="gramStart"/>
            <w:r>
              <w:rPr>
                <w:rFonts w:ascii="仿宋" w:eastAsia="仿宋" w:hAnsi="仿宋" w:cs="仿宋" w:hint="eastAsia"/>
                <w:szCs w:val="21"/>
                <w:lang w:val="zh-TW"/>
              </w:rPr>
              <w:t>复合帽无防护</w:t>
            </w:r>
            <w:proofErr w:type="gramEnd"/>
            <w:r>
              <w:rPr>
                <w:rFonts w:ascii="仿宋" w:eastAsia="仿宋" w:hAnsi="仿宋" w:cs="仿宋" w:hint="eastAsia"/>
                <w:szCs w:val="21"/>
                <w:lang w:val="zh-TW"/>
              </w:rPr>
              <w:t>措施；</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规范第六十一条</w:t>
            </w:r>
            <w:r>
              <w:rPr>
                <w:rFonts w:ascii="仿宋" w:eastAsia="仿宋" w:hAnsi="仿宋" w:cs="仿宋" w:hint="eastAsia"/>
                <w:szCs w:val="21"/>
                <w:lang w:val="zh-TW"/>
              </w:rPr>
              <w:t>：</w:t>
            </w:r>
            <w:r>
              <w:rPr>
                <w:rFonts w:ascii="仿宋" w:eastAsia="仿宋" w:hAnsi="仿宋" w:cs="仿宋" w:hint="eastAsia"/>
                <w:szCs w:val="21"/>
                <w:lang w:val="zh-TW"/>
              </w:rPr>
              <w:t>留样室无温度调控设施；</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规范第七十条</w:t>
            </w:r>
            <w:r>
              <w:rPr>
                <w:rFonts w:ascii="仿宋" w:eastAsia="仿宋" w:hAnsi="仿宋" w:cs="仿宋" w:hint="eastAsia"/>
                <w:szCs w:val="21"/>
                <w:lang w:val="zh-TW"/>
              </w:rPr>
              <w:t>：</w:t>
            </w:r>
            <w:r>
              <w:rPr>
                <w:rFonts w:ascii="仿宋" w:eastAsia="仿宋" w:hAnsi="仿宋" w:cs="仿宋" w:hint="eastAsia"/>
                <w:szCs w:val="21"/>
                <w:lang w:val="zh-TW"/>
              </w:rPr>
              <w:t>无返工控制文件；</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规范第七十七条</w:t>
            </w:r>
            <w:r>
              <w:rPr>
                <w:rFonts w:ascii="仿宋" w:eastAsia="仿宋" w:hAnsi="仿宋" w:cs="仿宋" w:hint="eastAsia"/>
                <w:szCs w:val="21"/>
                <w:lang w:val="zh-TW"/>
              </w:rPr>
              <w:t>：</w:t>
            </w:r>
            <w:r>
              <w:rPr>
                <w:rFonts w:ascii="仿宋" w:eastAsia="仿宋" w:hAnsi="仿宋" w:cs="仿宋" w:hint="eastAsia"/>
                <w:szCs w:val="21"/>
                <w:lang w:val="zh-TW"/>
              </w:rPr>
              <w:t>2017</w:t>
            </w:r>
            <w:r>
              <w:rPr>
                <w:rFonts w:ascii="仿宋" w:eastAsia="仿宋" w:hAnsi="仿宋" w:cs="仿宋" w:hint="eastAsia"/>
                <w:szCs w:val="21"/>
                <w:lang w:val="zh-TW"/>
              </w:rPr>
              <w:t>年</w:t>
            </w:r>
            <w:r>
              <w:rPr>
                <w:rFonts w:ascii="仿宋" w:eastAsia="仿宋" w:hAnsi="仿宋" w:cs="仿宋" w:hint="eastAsia"/>
                <w:szCs w:val="21"/>
                <w:lang w:val="zh-TW"/>
              </w:rPr>
              <w:t>7</w:t>
            </w:r>
            <w:r>
              <w:rPr>
                <w:rFonts w:ascii="仿宋" w:eastAsia="仿宋" w:hAnsi="仿宋" w:cs="仿宋" w:hint="eastAsia"/>
                <w:szCs w:val="21"/>
                <w:lang w:val="zh-TW"/>
              </w:rPr>
              <w:t>月内审记录仅有企业负责人、行政部、管代三人参加，内审过程中未发现问题，对</w:t>
            </w:r>
            <w:r>
              <w:rPr>
                <w:rFonts w:ascii="仿宋" w:eastAsia="仿宋" w:hAnsi="仿宋" w:cs="仿宋" w:hint="eastAsia"/>
                <w:szCs w:val="21"/>
                <w:lang w:val="zh-TW"/>
              </w:rPr>
              <w:t>7</w:t>
            </w:r>
            <w:r>
              <w:rPr>
                <w:rFonts w:ascii="仿宋" w:eastAsia="仿宋" w:hAnsi="仿宋" w:cs="仿宋" w:hint="eastAsia"/>
                <w:szCs w:val="21"/>
                <w:lang w:val="zh-TW"/>
              </w:rPr>
              <w:t>月</w:t>
            </w:r>
            <w:r>
              <w:rPr>
                <w:rFonts w:ascii="仿宋" w:eastAsia="仿宋" w:hAnsi="仿宋" w:cs="仿宋" w:hint="eastAsia"/>
                <w:szCs w:val="21"/>
                <w:lang w:val="zh-TW"/>
              </w:rPr>
              <w:t>4</w:t>
            </w:r>
            <w:r>
              <w:rPr>
                <w:rFonts w:ascii="仿宋" w:eastAsia="仿宋" w:hAnsi="仿宋" w:cs="仿宋" w:hint="eastAsia"/>
                <w:szCs w:val="21"/>
                <w:lang w:val="zh-TW"/>
              </w:rPr>
              <w:t>日省局飞检组提出的问</w:t>
            </w:r>
            <w:r>
              <w:rPr>
                <w:rFonts w:ascii="仿宋" w:eastAsia="仿宋" w:hAnsi="仿宋" w:cs="仿宋" w:hint="eastAsia"/>
                <w:szCs w:val="21"/>
                <w:lang w:val="zh-TW"/>
              </w:rPr>
              <w:t>题未纠正预防；</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附录</w:t>
            </w:r>
            <w:r>
              <w:rPr>
                <w:rFonts w:ascii="仿宋" w:eastAsia="仿宋" w:hAnsi="仿宋" w:cs="仿宋" w:hint="eastAsia"/>
                <w:szCs w:val="21"/>
                <w:lang w:val="zh-TW"/>
              </w:rPr>
              <w:t>2.2.2</w:t>
            </w:r>
            <w:r>
              <w:rPr>
                <w:rFonts w:ascii="仿宋" w:eastAsia="仿宋" w:hAnsi="仿宋" w:cs="仿宋" w:hint="eastAsia"/>
                <w:szCs w:val="21"/>
                <w:lang w:val="zh-TW"/>
              </w:rPr>
              <w:t>：</w:t>
            </w:r>
            <w:r>
              <w:rPr>
                <w:rFonts w:ascii="仿宋" w:eastAsia="仿宋" w:hAnsi="仿宋" w:cs="仿宋" w:hint="eastAsia"/>
                <w:szCs w:val="21"/>
                <w:lang w:val="zh-TW"/>
              </w:rPr>
              <w:t>男二更与</w:t>
            </w:r>
            <w:proofErr w:type="gramStart"/>
            <w:r>
              <w:rPr>
                <w:rFonts w:ascii="仿宋" w:eastAsia="仿宋" w:hAnsi="仿宋" w:cs="仿宋" w:hint="eastAsia"/>
                <w:szCs w:val="21"/>
                <w:lang w:val="zh-TW"/>
              </w:rPr>
              <w:t>缓冲间</w:t>
            </w:r>
            <w:proofErr w:type="gramEnd"/>
            <w:r>
              <w:rPr>
                <w:rFonts w:ascii="仿宋" w:eastAsia="仿宋" w:hAnsi="仿宋" w:cs="仿宋" w:hint="eastAsia"/>
                <w:szCs w:val="21"/>
                <w:lang w:val="zh-TW"/>
              </w:rPr>
              <w:t>压差显示小于</w:t>
            </w:r>
            <w:r>
              <w:rPr>
                <w:rFonts w:ascii="仿宋" w:eastAsia="仿宋" w:hAnsi="仿宋" w:cs="仿宋" w:hint="eastAsia"/>
                <w:szCs w:val="21"/>
                <w:lang w:val="zh-TW"/>
              </w:rPr>
              <w:t>5</w:t>
            </w:r>
            <w:r>
              <w:rPr>
                <w:rFonts w:ascii="仿宋" w:eastAsia="仿宋" w:hAnsi="仿宋" w:cs="仿宋" w:hint="eastAsia"/>
                <w:szCs w:val="21"/>
                <w:lang w:val="zh-TW"/>
              </w:rPr>
              <w:t>帕；</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附录</w:t>
            </w:r>
            <w:r>
              <w:rPr>
                <w:rFonts w:ascii="仿宋" w:eastAsia="仿宋" w:hAnsi="仿宋" w:cs="仿宋" w:hint="eastAsia"/>
                <w:szCs w:val="21"/>
                <w:lang w:val="zh-TW"/>
              </w:rPr>
              <w:t>2.3.3</w:t>
            </w:r>
            <w:r>
              <w:rPr>
                <w:rFonts w:ascii="仿宋" w:eastAsia="仿宋" w:hAnsi="仿宋" w:cs="仿宋" w:hint="eastAsia"/>
                <w:szCs w:val="21"/>
                <w:lang w:val="zh-TW"/>
              </w:rPr>
              <w:t>：</w:t>
            </w:r>
            <w:r>
              <w:rPr>
                <w:rFonts w:ascii="仿宋" w:eastAsia="仿宋" w:hAnsi="仿宋" w:cs="仿宋" w:hint="eastAsia"/>
                <w:szCs w:val="21"/>
                <w:lang w:val="zh-TW"/>
              </w:rPr>
              <w:t>纯化水储罐取样点接有胶皮管；</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附录</w:t>
            </w:r>
            <w:r>
              <w:rPr>
                <w:rFonts w:ascii="仿宋" w:eastAsia="仿宋" w:hAnsi="仿宋" w:cs="仿宋" w:hint="eastAsia"/>
                <w:szCs w:val="21"/>
                <w:lang w:val="zh-TW"/>
              </w:rPr>
              <w:t>2.5.3</w:t>
            </w:r>
            <w:r>
              <w:rPr>
                <w:rFonts w:ascii="仿宋" w:eastAsia="仿宋" w:hAnsi="仿宋" w:cs="仿宋" w:hint="eastAsia"/>
                <w:szCs w:val="21"/>
                <w:lang w:val="zh-TW"/>
              </w:rPr>
              <w:t>：</w:t>
            </w:r>
            <w:r>
              <w:rPr>
                <w:rFonts w:ascii="仿宋" w:eastAsia="仿宋" w:hAnsi="仿宋" w:cs="仿宋" w:hint="eastAsia"/>
                <w:szCs w:val="21"/>
                <w:lang w:val="zh-TW"/>
              </w:rPr>
              <w:t>未见到初包装材料的初始污染菌和微粒污染可接受水平的文件；</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附录</w:t>
            </w:r>
            <w:r>
              <w:rPr>
                <w:rFonts w:ascii="仿宋" w:eastAsia="仿宋" w:hAnsi="仿宋" w:cs="仿宋" w:hint="eastAsia"/>
                <w:szCs w:val="21"/>
                <w:lang w:val="zh-TW"/>
              </w:rPr>
              <w:t>2.6.2</w:t>
            </w:r>
            <w:r>
              <w:rPr>
                <w:rFonts w:ascii="仿宋" w:eastAsia="仿宋" w:hAnsi="仿宋" w:cs="仿宋" w:hint="eastAsia"/>
                <w:szCs w:val="21"/>
                <w:lang w:val="zh-TW"/>
              </w:rPr>
              <w:t>：</w:t>
            </w:r>
            <w:r>
              <w:rPr>
                <w:rFonts w:ascii="仿宋" w:eastAsia="仿宋" w:hAnsi="仿宋" w:cs="仿宋" w:hint="eastAsia"/>
                <w:szCs w:val="21"/>
                <w:lang w:val="zh-TW"/>
              </w:rPr>
              <w:t>洁具间内的拖把放置到检验室；消毒剂的配制、领用记录无法平衡；</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附录</w:t>
            </w:r>
            <w:r>
              <w:rPr>
                <w:rFonts w:ascii="仿宋" w:eastAsia="仿宋" w:hAnsi="仿宋" w:cs="仿宋" w:hint="eastAsia"/>
                <w:szCs w:val="21"/>
                <w:lang w:val="zh-TW"/>
              </w:rPr>
              <w:t>2.6.7</w:t>
            </w:r>
            <w:r>
              <w:rPr>
                <w:rFonts w:ascii="仿宋" w:eastAsia="仿宋" w:hAnsi="仿宋" w:cs="仿宋" w:hint="eastAsia"/>
                <w:szCs w:val="21"/>
                <w:lang w:val="zh-TW"/>
              </w:rPr>
              <w:t>：</w:t>
            </w:r>
            <w:r>
              <w:rPr>
                <w:rFonts w:ascii="仿宋" w:eastAsia="仿宋" w:hAnsi="仿宋" w:cs="仿宋" w:hint="eastAsia"/>
                <w:szCs w:val="21"/>
                <w:lang w:val="zh-TW"/>
              </w:rPr>
              <w:t>产品标识及批号管理规定中规定的灭菌批号</w:t>
            </w:r>
            <w:r>
              <w:rPr>
                <w:rFonts w:ascii="仿宋" w:eastAsia="仿宋" w:hAnsi="仿宋" w:cs="仿宋" w:hint="eastAsia"/>
                <w:szCs w:val="21"/>
                <w:lang w:val="zh-TW"/>
              </w:rPr>
              <w:lastRenderedPageBreak/>
              <w:t>与生产批号的关系与企业生产实际不符；</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附录</w:t>
            </w:r>
            <w:r>
              <w:rPr>
                <w:rFonts w:ascii="仿宋" w:eastAsia="仿宋" w:hAnsi="仿宋" w:cs="仿宋" w:hint="eastAsia"/>
                <w:szCs w:val="21"/>
                <w:lang w:val="zh-TW"/>
              </w:rPr>
              <w:t>2.6.9</w:t>
            </w:r>
            <w:r>
              <w:rPr>
                <w:rFonts w:ascii="仿宋" w:eastAsia="仿宋" w:hAnsi="仿宋" w:cs="仿宋" w:hint="eastAsia"/>
                <w:szCs w:val="21"/>
                <w:lang w:val="zh-TW"/>
              </w:rPr>
              <w:t>：</w:t>
            </w:r>
            <w:r>
              <w:rPr>
                <w:rFonts w:ascii="仿宋" w:eastAsia="仿宋" w:hAnsi="仿宋" w:cs="仿宋" w:hint="eastAsia"/>
                <w:szCs w:val="21"/>
                <w:lang w:val="zh-TW"/>
              </w:rPr>
              <w:t>更换河北速能辐射有限公司进行委托灭菌，无灭菌确认记录；</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szCs w:val="21"/>
                <w:lang w:val="zh-TW"/>
              </w:rPr>
              <w:t>附录</w:t>
            </w:r>
            <w:r>
              <w:rPr>
                <w:rFonts w:ascii="仿宋" w:eastAsia="仿宋" w:hAnsi="仿宋" w:cs="仿宋" w:hint="eastAsia"/>
                <w:szCs w:val="21"/>
                <w:lang w:val="zh-TW"/>
              </w:rPr>
              <w:t>2.7.1</w:t>
            </w:r>
            <w:r>
              <w:rPr>
                <w:rFonts w:ascii="仿宋" w:eastAsia="仿宋" w:hAnsi="仿宋" w:cs="仿宋" w:hint="eastAsia"/>
                <w:szCs w:val="21"/>
                <w:lang w:val="zh-TW"/>
              </w:rPr>
              <w:t>：</w:t>
            </w:r>
            <w:r>
              <w:rPr>
                <w:rFonts w:ascii="仿宋" w:eastAsia="仿宋" w:hAnsi="仿宋" w:cs="仿宋" w:hint="eastAsia"/>
                <w:szCs w:val="21"/>
                <w:lang w:val="zh-TW"/>
              </w:rPr>
              <w:t>无生物安全柜；</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lastRenderedPageBreak/>
              <w:t>限期整改</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整改中</w:t>
            </w:r>
          </w:p>
        </w:tc>
      </w:tr>
      <w:tr w:rsidR="00D941AC">
        <w:trPr>
          <w:trHeight w:val="265"/>
          <w:jc w:val="center"/>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kern w:val="0"/>
                <w:szCs w:val="21"/>
                <w:lang/>
              </w:rPr>
            </w:pPr>
            <w:r>
              <w:rPr>
                <w:rFonts w:ascii="仿宋" w:eastAsia="仿宋" w:hAnsi="仿宋" w:cs="仿宋" w:hint="eastAsia"/>
                <w:color w:val="000000"/>
                <w:kern w:val="0"/>
                <w:szCs w:val="21"/>
                <w:lang/>
              </w:rPr>
              <w:lastRenderedPageBreak/>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飞行检查</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szCs w:val="21"/>
              </w:rPr>
              <w:t>2018.6.25-26</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jc w:val="center"/>
              <w:rPr>
                <w:rFonts w:ascii="仿宋" w:eastAsia="仿宋" w:hAnsi="仿宋" w:cs="仿宋"/>
                <w:szCs w:val="21"/>
              </w:rPr>
            </w:pPr>
            <w:r>
              <w:rPr>
                <w:rFonts w:ascii="仿宋" w:eastAsia="仿宋" w:hAnsi="仿宋" w:cs="仿宋" w:hint="eastAsia"/>
                <w:szCs w:val="21"/>
              </w:rPr>
              <w:t>袁丽华</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jc w:val="center"/>
              <w:rPr>
                <w:rFonts w:ascii="仿宋" w:eastAsia="仿宋" w:hAnsi="仿宋" w:cs="仿宋"/>
                <w:szCs w:val="21"/>
              </w:rPr>
            </w:pPr>
            <w:r>
              <w:rPr>
                <w:rFonts w:ascii="仿宋" w:eastAsia="仿宋" w:hAnsi="仿宋" w:cs="仿宋" w:hint="eastAsia"/>
                <w:szCs w:val="21"/>
              </w:rPr>
              <w:t>刘放</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jc w:val="center"/>
              <w:rPr>
                <w:rFonts w:ascii="仿宋" w:eastAsia="仿宋" w:hAnsi="仿宋" w:cs="仿宋"/>
                <w:color w:val="000000"/>
                <w:szCs w:val="21"/>
              </w:rPr>
            </w:pPr>
            <w:r>
              <w:rPr>
                <w:rFonts w:ascii="仿宋" w:eastAsia="仿宋" w:hAnsi="仿宋" w:cs="仿宋" w:hint="eastAsia"/>
                <w:szCs w:val="21"/>
              </w:rPr>
              <w:t>胡林松</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szCs w:val="21"/>
              </w:rPr>
              <w:t>河北安琪胶业有限公司</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医疗器械生产企业全项目检查</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第五条：缺少质检部主任赵小云的任命文件（</w:t>
            </w:r>
            <w:r>
              <w:rPr>
                <w:rFonts w:ascii="仿宋" w:eastAsia="仿宋" w:hAnsi="仿宋" w:cs="仿宋" w:hint="eastAsia"/>
                <w:szCs w:val="21"/>
              </w:rPr>
              <w:t>1.3.1</w:t>
            </w:r>
            <w:r>
              <w:rPr>
                <w:rFonts w:ascii="仿宋" w:eastAsia="仿宋" w:hAnsi="仿宋" w:cs="仿宋" w:hint="eastAsia"/>
                <w:szCs w:val="21"/>
              </w:rPr>
              <w:t>）</w:t>
            </w:r>
            <w:r>
              <w:rPr>
                <w:rFonts w:ascii="仿宋" w:eastAsia="仿宋" w:hAnsi="仿宋" w:cs="仿宋" w:hint="eastAsia"/>
                <w:szCs w:val="21"/>
                <w:lang w:val="zh-TW"/>
              </w:rPr>
              <w:t>；</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rPr>
            </w:pPr>
            <w:r>
              <w:rPr>
                <w:rFonts w:ascii="仿宋" w:eastAsia="仿宋" w:hAnsi="仿宋" w:cs="仿宋" w:hint="eastAsia"/>
                <w:szCs w:val="21"/>
                <w:lang w:val="zh-TW"/>
              </w:rPr>
              <w:t>第二十五条第一款：文件控制程序缺少文件的修订、替换、复制等内容（</w:t>
            </w:r>
            <w:r>
              <w:rPr>
                <w:rFonts w:ascii="仿宋" w:eastAsia="仿宋" w:hAnsi="仿宋" w:cs="仿宋" w:hint="eastAsia"/>
                <w:szCs w:val="21"/>
              </w:rPr>
              <w:t>4.2.2</w:t>
            </w:r>
            <w:r>
              <w:rPr>
                <w:rFonts w:ascii="仿宋" w:eastAsia="仿宋" w:hAnsi="仿宋" w:cs="仿宋" w:hint="eastAsia"/>
                <w:szCs w:val="21"/>
              </w:rPr>
              <w:t>）</w:t>
            </w:r>
            <w:r>
              <w:rPr>
                <w:rFonts w:ascii="仿宋" w:eastAsia="仿宋" w:hAnsi="仿宋" w:cs="仿宋" w:hint="eastAsia"/>
                <w:szCs w:val="21"/>
              </w:rPr>
              <w:t>0</w:t>
            </w:r>
            <w:r>
              <w:rPr>
                <w:rFonts w:ascii="仿宋" w:eastAsia="仿宋" w:hAnsi="仿宋" w:cs="仿宋" w:hint="eastAsia"/>
                <w:szCs w:val="21"/>
                <w:lang w:val="zh-TW"/>
              </w:rPr>
              <w:t>；</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第三十三条：没有在设计开发适宜阶段安排评审的相关资料（</w:t>
            </w:r>
            <w:r>
              <w:rPr>
                <w:rFonts w:ascii="仿宋" w:eastAsia="仿宋" w:hAnsi="仿宋" w:cs="仿宋" w:hint="eastAsia"/>
                <w:szCs w:val="21"/>
              </w:rPr>
              <w:t>5.6.1</w:t>
            </w:r>
            <w:r>
              <w:rPr>
                <w:rFonts w:ascii="仿宋" w:eastAsia="仿宋" w:hAnsi="仿宋" w:cs="仿宋" w:hint="eastAsia"/>
                <w:szCs w:val="21"/>
              </w:rPr>
              <w:t>）</w:t>
            </w:r>
            <w:r>
              <w:rPr>
                <w:rFonts w:ascii="仿宋" w:eastAsia="仿宋" w:hAnsi="仿宋" w:cs="仿宋" w:hint="eastAsia"/>
                <w:szCs w:val="21"/>
                <w:lang w:val="zh-TW"/>
              </w:rPr>
              <w:t>；</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第三十四条：没有在设计开发适宜阶段进行验证的相关资料（</w:t>
            </w:r>
            <w:r>
              <w:rPr>
                <w:rFonts w:ascii="仿宋" w:eastAsia="仿宋" w:hAnsi="仿宋" w:cs="仿宋" w:hint="eastAsia"/>
                <w:szCs w:val="21"/>
              </w:rPr>
              <w:t>5.7.1</w:t>
            </w:r>
            <w:r>
              <w:rPr>
                <w:rFonts w:ascii="仿宋" w:eastAsia="仿宋" w:hAnsi="仿宋" w:cs="仿宋" w:hint="eastAsia"/>
                <w:szCs w:val="21"/>
              </w:rPr>
              <w:t>）</w:t>
            </w:r>
            <w:r>
              <w:rPr>
                <w:rFonts w:ascii="仿宋" w:eastAsia="仿宋" w:hAnsi="仿宋" w:cs="仿宋" w:hint="eastAsia"/>
                <w:szCs w:val="21"/>
                <w:lang w:val="zh-TW"/>
              </w:rPr>
              <w:t>；</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第五十六条：《产品监视和测量控制程序》没有对检验人员资质及检验仪器和设备的使用、校准等</w:t>
            </w:r>
            <w:proofErr w:type="gramStart"/>
            <w:r>
              <w:rPr>
                <w:rFonts w:ascii="仿宋" w:eastAsia="仿宋" w:hAnsi="仿宋" w:cs="仿宋" w:hint="eastAsia"/>
                <w:szCs w:val="21"/>
                <w:lang w:val="zh-TW"/>
              </w:rPr>
              <w:t>作出</w:t>
            </w:r>
            <w:proofErr w:type="gramEnd"/>
            <w:r>
              <w:rPr>
                <w:rFonts w:ascii="仿宋" w:eastAsia="仿宋" w:hAnsi="仿宋" w:cs="仿宋" w:hint="eastAsia"/>
                <w:szCs w:val="21"/>
                <w:lang w:val="zh-TW"/>
              </w:rPr>
              <w:t>规定。（</w:t>
            </w:r>
            <w:r>
              <w:rPr>
                <w:rFonts w:ascii="仿宋" w:eastAsia="仿宋" w:hAnsi="仿宋" w:cs="仿宋" w:hint="eastAsia"/>
                <w:szCs w:val="21"/>
              </w:rPr>
              <w:t>8.1.1</w:t>
            </w:r>
            <w:r>
              <w:rPr>
                <w:rFonts w:ascii="仿宋" w:eastAsia="仿宋" w:hAnsi="仿宋" w:cs="仿宋" w:hint="eastAsia"/>
                <w:szCs w:val="21"/>
                <w:lang w:val="zh-TW"/>
              </w:rPr>
              <w:t>）</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rPr>
            </w:pPr>
            <w:r>
              <w:rPr>
                <w:rFonts w:ascii="仿宋" w:eastAsia="仿宋" w:hAnsi="仿宋" w:cs="仿宋" w:hint="eastAsia"/>
                <w:szCs w:val="21"/>
                <w:lang w:val="zh-TW"/>
              </w:rPr>
              <w:t>第五十九条：</w:t>
            </w:r>
            <w:r>
              <w:rPr>
                <w:rFonts w:ascii="仿宋" w:eastAsia="仿宋" w:hAnsi="仿宋" w:cs="仿宋" w:hint="eastAsia"/>
                <w:szCs w:val="21"/>
              </w:rPr>
              <w:t>1</w:t>
            </w:r>
            <w:r>
              <w:rPr>
                <w:rFonts w:ascii="仿宋" w:eastAsia="仿宋" w:hAnsi="仿宋" w:cs="仿宋" w:hint="eastAsia"/>
                <w:szCs w:val="21"/>
              </w:rPr>
              <w:t>、</w:t>
            </w:r>
            <w:r>
              <w:rPr>
                <w:rFonts w:ascii="仿宋" w:eastAsia="仿宋" w:hAnsi="仿宋" w:cs="仿宋" w:hint="eastAsia"/>
                <w:szCs w:val="21"/>
                <w:lang w:val="zh-TW"/>
              </w:rPr>
              <w:t>原辅材料检验报告原始记录（无编号），序号：</w:t>
            </w:r>
            <w:r>
              <w:rPr>
                <w:rFonts w:ascii="仿宋" w:eastAsia="仿宋" w:hAnsi="仿宋" w:cs="仿宋" w:hint="eastAsia"/>
                <w:szCs w:val="21"/>
              </w:rPr>
              <w:t>78</w:t>
            </w:r>
            <w:r>
              <w:rPr>
                <w:rFonts w:ascii="仿宋" w:eastAsia="仿宋" w:hAnsi="仿宋" w:cs="仿宋" w:hint="eastAsia"/>
                <w:szCs w:val="21"/>
              </w:rPr>
              <w:t>，日期：</w:t>
            </w:r>
            <w:r>
              <w:rPr>
                <w:rFonts w:ascii="仿宋" w:eastAsia="仿宋" w:hAnsi="仿宋" w:cs="仿宋" w:hint="eastAsia"/>
                <w:szCs w:val="21"/>
              </w:rPr>
              <w:t>17.12.5</w:t>
            </w:r>
            <w:r>
              <w:rPr>
                <w:rFonts w:ascii="仿宋" w:eastAsia="仿宋" w:hAnsi="仿宋" w:cs="仿宋" w:hint="eastAsia"/>
                <w:szCs w:val="21"/>
              </w:rPr>
              <w:t>，信息不全，缺少：批号、检验依据、检验仪器、检验结论等信息。（</w:t>
            </w:r>
            <w:r>
              <w:rPr>
                <w:rFonts w:ascii="仿宋" w:eastAsia="仿宋" w:hAnsi="仿宋" w:cs="仿宋" w:hint="eastAsia"/>
                <w:szCs w:val="21"/>
              </w:rPr>
              <w:t>8.4.2</w:t>
            </w:r>
            <w:r>
              <w:rPr>
                <w:rFonts w:ascii="仿宋" w:eastAsia="仿宋" w:hAnsi="仿宋" w:cs="仿宋" w:hint="eastAsia"/>
                <w:szCs w:val="21"/>
              </w:rPr>
              <w:t>）</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rPr>
            </w:pPr>
            <w:r>
              <w:rPr>
                <w:rFonts w:ascii="仿宋" w:eastAsia="仿宋" w:hAnsi="仿宋" w:cs="仿宋" w:hint="eastAsia"/>
                <w:szCs w:val="21"/>
              </w:rPr>
              <w:t>2</w:t>
            </w:r>
            <w:r>
              <w:rPr>
                <w:rFonts w:ascii="仿宋" w:eastAsia="仿宋" w:hAnsi="仿宋" w:cs="仿宋" w:hint="eastAsia"/>
                <w:szCs w:val="21"/>
              </w:rPr>
              <w:t>、避孕套中</w:t>
            </w:r>
            <w:proofErr w:type="gramStart"/>
            <w:r>
              <w:rPr>
                <w:rFonts w:ascii="仿宋" w:eastAsia="仿宋" w:hAnsi="仿宋" w:cs="仿宋" w:hint="eastAsia"/>
                <w:szCs w:val="21"/>
              </w:rPr>
              <w:t>控快速</w:t>
            </w:r>
            <w:proofErr w:type="gramEnd"/>
            <w:r>
              <w:rPr>
                <w:rFonts w:ascii="仿宋" w:eastAsia="仿宋" w:hAnsi="仿宋" w:cs="仿宋" w:hint="eastAsia"/>
                <w:szCs w:val="21"/>
              </w:rPr>
              <w:t>抽检记录（编号：</w:t>
            </w:r>
            <w:r>
              <w:rPr>
                <w:rFonts w:ascii="仿宋" w:eastAsia="仿宋" w:hAnsi="仿宋" w:cs="仿宋" w:hint="eastAsia"/>
                <w:szCs w:val="21"/>
              </w:rPr>
              <w:t>S02-11</w:t>
            </w:r>
            <w:r>
              <w:rPr>
                <w:rFonts w:ascii="仿宋" w:eastAsia="仿宋" w:hAnsi="仿宋" w:cs="仿宋" w:hint="eastAsia"/>
                <w:szCs w:val="21"/>
              </w:rPr>
              <w:t>），生产批号：</w:t>
            </w:r>
            <w:r>
              <w:rPr>
                <w:rFonts w:ascii="仿宋" w:eastAsia="仿宋" w:hAnsi="仿宋" w:cs="仿宋" w:hint="eastAsia"/>
                <w:szCs w:val="21"/>
              </w:rPr>
              <w:t>18050815</w:t>
            </w:r>
            <w:r>
              <w:rPr>
                <w:rFonts w:ascii="仿宋" w:eastAsia="仿宋" w:hAnsi="仿宋" w:cs="仿宋" w:hint="eastAsia"/>
                <w:szCs w:val="21"/>
              </w:rPr>
              <w:t>，检测项目与橡胶避孕套检验规程（编号：</w:t>
            </w:r>
            <w:r>
              <w:rPr>
                <w:rFonts w:ascii="仿宋" w:eastAsia="仿宋" w:hAnsi="仿宋" w:cs="仿宋" w:hint="eastAsia"/>
                <w:szCs w:val="21"/>
              </w:rPr>
              <w:t>AQ-ZY-ZJ/01-2017</w:t>
            </w:r>
            <w:r>
              <w:rPr>
                <w:rFonts w:ascii="仿宋" w:eastAsia="仿宋" w:hAnsi="仿宋" w:cs="仿宋" w:hint="eastAsia"/>
                <w:szCs w:val="21"/>
              </w:rPr>
              <w:t>）中</w:t>
            </w:r>
            <w:r>
              <w:rPr>
                <w:rFonts w:ascii="仿宋" w:eastAsia="仿宋" w:hAnsi="仿宋" w:cs="仿宋" w:hint="eastAsia"/>
                <w:szCs w:val="21"/>
              </w:rPr>
              <w:t>2</w:t>
            </w:r>
            <w:r>
              <w:rPr>
                <w:rFonts w:ascii="仿宋" w:eastAsia="仿宋" w:hAnsi="仿宋" w:cs="仿宋" w:hint="eastAsia"/>
                <w:szCs w:val="21"/>
              </w:rPr>
              <w:t>过程检验，表</w:t>
            </w:r>
            <w:proofErr w:type="gramStart"/>
            <w:r>
              <w:rPr>
                <w:rFonts w:ascii="仿宋" w:eastAsia="仿宋" w:hAnsi="仿宋" w:cs="仿宋" w:hint="eastAsia"/>
                <w:szCs w:val="21"/>
              </w:rPr>
              <w:t>一</w:t>
            </w:r>
            <w:proofErr w:type="gramEnd"/>
            <w:r>
              <w:rPr>
                <w:rFonts w:ascii="仿宋" w:eastAsia="仿宋" w:hAnsi="仿宋" w:cs="仿宋" w:hint="eastAsia"/>
                <w:szCs w:val="21"/>
              </w:rPr>
              <w:t>，外观缺陷项目不完全一致，记录中“胶粒”，文件中无此项；记录中抽检数为</w:t>
            </w:r>
            <w:r>
              <w:rPr>
                <w:rFonts w:ascii="仿宋" w:eastAsia="仿宋" w:hAnsi="仿宋" w:cs="仿宋" w:hint="eastAsia"/>
                <w:szCs w:val="21"/>
              </w:rPr>
              <w:t>30</w:t>
            </w:r>
            <w:r>
              <w:rPr>
                <w:rFonts w:ascii="仿宋" w:eastAsia="仿宋" w:hAnsi="仿宋" w:cs="仿宋" w:hint="eastAsia"/>
                <w:szCs w:val="21"/>
              </w:rPr>
              <w:t>，文件中为</w:t>
            </w:r>
            <w:r>
              <w:rPr>
                <w:rFonts w:ascii="仿宋" w:eastAsia="仿宋" w:hAnsi="仿宋" w:cs="仿宋" w:hint="eastAsia"/>
                <w:szCs w:val="21"/>
              </w:rPr>
              <w:t>50</w:t>
            </w:r>
            <w:r>
              <w:rPr>
                <w:rFonts w:ascii="仿宋" w:eastAsia="仿宋" w:hAnsi="仿宋" w:cs="仿宋" w:hint="eastAsia"/>
                <w:szCs w:val="21"/>
              </w:rPr>
              <w:t>，并且</w:t>
            </w:r>
            <w:proofErr w:type="gramStart"/>
            <w:r>
              <w:rPr>
                <w:rFonts w:ascii="仿宋" w:eastAsia="仿宋" w:hAnsi="仿宋" w:cs="仿宋" w:hint="eastAsia"/>
                <w:szCs w:val="21"/>
              </w:rPr>
              <w:t>杠改无</w:t>
            </w:r>
            <w:proofErr w:type="gramEnd"/>
            <w:r>
              <w:rPr>
                <w:rFonts w:ascii="仿宋" w:eastAsia="仿宋" w:hAnsi="仿宋" w:cs="仿宋" w:hint="eastAsia"/>
                <w:szCs w:val="21"/>
              </w:rPr>
              <w:t>签名。</w:t>
            </w:r>
            <w:r>
              <w:rPr>
                <w:rFonts w:ascii="仿宋" w:eastAsia="仿宋" w:hAnsi="仿宋" w:cs="仿宋" w:hint="eastAsia"/>
                <w:szCs w:val="21"/>
                <w:lang w:val="zh-TW"/>
              </w:rPr>
              <w:t>（</w:t>
            </w:r>
            <w:r>
              <w:rPr>
                <w:rFonts w:ascii="仿宋" w:eastAsia="仿宋" w:hAnsi="仿宋" w:cs="仿宋" w:hint="eastAsia"/>
                <w:szCs w:val="21"/>
              </w:rPr>
              <w:t>8.4.2</w:t>
            </w:r>
            <w:r>
              <w:rPr>
                <w:rFonts w:ascii="仿宋" w:eastAsia="仿宋" w:hAnsi="仿宋" w:cs="仿宋" w:hint="eastAsia"/>
                <w:szCs w:val="21"/>
                <w:lang w:val="zh-TW"/>
              </w:rPr>
              <w:t>）</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第六十一条：留样观察记录（编号：</w:t>
            </w:r>
            <w:r>
              <w:rPr>
                <w:rFonts w:ascii="仿宋" w:eastAsia="仿宋" w:hAnsi="仿宋" w:cs="仿宋" w:hint="eastAsia"/>
                <w:szCs w:val="21"/>
              </w:rPr>
              <w:t>z22</w:t>
            </w:r>
            <w:r>
              <w:rPr>
                <w:rFonts w:ascii="仿宋" w:eastAsia="仿宋" w:hAnsi="仿宋" w:cs="仿宋" w:hint="eastAsia"/>
                <w:szCs w:val="21"/>
              </w:rPr>
              <w:t>）留样观察人无签名，观察项目和《产品留样管</w:t>
            </w:r>
            <w:r>
              <w:rPr>
                <w:rFonts w:ascii="仿宋" w:eastAsia="仿宋" w:hAnsi="仿宋" w:cs="仿宋" w:hint="eastAsia"/>
                <w:szCs w:val="21"/>
              </w:rPr>
              <w:t>理》（编号：</w:t>
            </w:r>
            <w:r>
              <w:rPr>
                <w:rFonts w:ascii="仿宋" w:eastAsia="仿宋" w:hAnsi="仿宋" w:cs="仿宋" w:hint="eastAsia"/>
                <w:szCs w:val="21"/>
              </w:rPr>
              <w:t>AQ-ZY-ZJ/04-2017</w:t>
            </w:r>
            <w:r>
              <w:rPr>
                <w:rFonts w:ascii="仿宋" w:eastAsia="仿宋" w:hAnsi="仿宋" w:cs="仿宋" w:hint="eastAsia"/>
                <w:szCs w:val="21"/>
              </w:rPr>
              <w:t>）中规定不完全一致。</w:t>
            </w:r>
            <w:r>
              <w:rPr>
                <w:rFonts w:ascii="仿宋" w:eastAsia="仿宋" w:hAnsi="仿宋" w:cs="仿宋" w:hint="eastAsia"/>
                <w:szCs w:val="21"/>
                <w:lang w:val="zh-TW"/>
              </w:rPr>
              <w:t>（</w:t>
            </w:r>
            <w:r>
              <w:rPr>
                <w:rFonts w:ascii="仿宋" w:eastAsia="仿宋" w:hAnsi="仿宋" w:cs="仿宋" w:hint="eastAsia"/>
                <w:szCs w:val="21"/>
              </w:rPr>
              <w:t>8.6.1</w:t>
            </w:r>
            <w:r>
              <w:rPr>
                <w:rFonts w:ascii="仿宋" w:eastAsia="仿宋" w:hAnsi="仿宋" w:cs="仿宋" w:hint="eastAsia"/>
                <w:szCs w:val="21"/>
                <w:lang w:val="zh-TW"/>
              </w:rPr>
              <w:t>）</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第六十二条：销售记录（无编号），有效期空白，购货单位地址不详，无联系方式。（</w:t>
            </w:r>
            <w:r>
              <w:rPr>
                <w:rFonts w:ascii="仿宋" w:eastAsia="仿宋" w:hAnsi="仿宋" w:cs="仿宋" w:hint="eastAsia"/>
                <w:szCs w:val="21"/>
              </w:rPr>
              <w:t>9.1.2</w:t>
            </w:r>
            <w:r>
              <w:rPr>
                <w:rFonts w:ascii="仿宋" w:eastAsia="仿宋" w:hAnsi="仿宋" w:cs="仿宋" w:hint="eastAsia"/>
                <w:szCs w:val="21"/>
                <w:lang w:val="zh-TW"/>
              </w:rPr>
              <w:t>）</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第七十七条：内审程序没有规定审核的准则、参加人员等项目，内审程序规定的批准人为总经理，记录显示实际批准人为管理者代表。</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部分内审记录填写不规范，如生产技术部填写的两张不合格报告上，纠正措施内容项均填写了纠正结果，落款预定完成日期和填表日期均未填写。</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rPr>
            </w:pPr>
            <w:r>
              <w:rPr>
                <w:rFonts w:ascii="仿宋" w:eastAsia="仿宋" w:hAnsi="仿宋" w:cs="仿宋" w:hint="eastAsia"/>
                <w:szCs w:val="21"/>
                <w:lang w:val="zh-TW"/>
              </w:rPr>
              <w:lastRenderedPageBreak/>
              <w:t>内审计划审批和内</w:t>
            </w:r>
            <w:proofErr w:type="gramStart"/>
            <w:r>
              <w:rPr>
                <w:rFonts w:ascii="仿宋" w:eastAsia="仿宋" w:hAnsi="仿宋" w:cs="仿宋" w:hint="eastAsia"/>
                <w:szCs w:val="21"/>
                <w:lang w:val="zh-TW"/>
              </w:rPr>
              <w:t>审检查</w:t>
            </w:r>
            <w:proofErr w:type="gramEnd"/>
            <w:r>
              <w:rPr>
                <w:rFonts w:ascii="仿宋" w:eastAsia="仿宋" w:hAnsi="仿宋" w:cs="仿宋" w:hint="eastAsia"/>
                <w:szCs w:val="21"/>
                <w:lang w:val="zh-TW"/>
              </w:rPr>
              <w:t>表等签字均为打印（</w:t>
            </w:r>
            <w:r>
              <w:rPr>
                <w:rFonts w:ascii="仿宋" w:eastAsia="仿宋" w:hAnsi="仿宋" w:cs="仿宋" w:hint="eastAsia"/>
                <w:szCs w:val="21"/>
              </w:rPr>
              <w:t>11.7.1</w:t>
            </w:r>
            <w:r>
              <w:rPr>
                <w:rFonts w:ascii="仿宋" w:eastAsia="仿宋" w:hAnsi="仿宋" w:cs="仿宋" w:hint="eastAsia"/>
                <w:szCs w:val="21"/>
              </w:rPr>
              <w:t>）</w:t>
            </w:r>
            <w:r>
              <w:rPr>
                <w:rFonts w:ascii="仿宋" w:eastAsia="仿宋" w:hAnsi="仿宋" w:cs="仿宋" w:hint="eastAsia"/>
                <w:szCs w:val="21"/>
                <w:lang w:val="zh-TW"/>
              </w:rPr>
              <w:t>。</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lastRenderedPageBreak/>
              <w:t>限期整改</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整改中</w:t>
            </w:r>
          </w:p>
        </w:tc>
      </w:tr>
      <w:tr w:rsidR="00D941AC">
        <w:trPr>
          <w:trHeight w:val="90"/>
          <w:jc w:val="center"/>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kern w:val="0"/>
                <w:szCs w:val="21"/>
                <w:lang/>
              </w:rPr>
            </w:pPr>
            <w:r>
              <w:rPr>
                <w:rFonts w:ascii="仿宋" w:eastAsia="仿宋" w:hAnsi="仿宋" w:cs="仿宋" w:hint="eastAsia"/>
                <w:color w:val="000000"/>
                <w:kern w:val="0"/>
                <w:szCs w:val="21"/>
                <w:lang/>
              </w:rPr>
              <w:lastRenderedPageBreak/>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飞行检查</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szCs w:val="21"/>
                <w:lang w:val="zh-TW"/>
              </w:rPr>
              <w:t>2018</w:t>
            </w:r>
            <w:r>
              <w:rPr>
                <w:rFonts w:ascii="仿宋" w:eastAsia="仿宋" w:hAnsi="仿宋" w:cs="仿宋" w:hint="eastAsia"/>
                <w:szCs w:val="21"/>
                <w:lang w:val="zh-TW"/>
              </w:rPr>
              <w:t>年</w:t>
            </w:r>
            <w:r>
              <w:rPr>
                <w:rFonts w:ascii="仿宋" w:eastAsia="仿宋" w:hAnsi="仿宋" w:cs="仿宋" w:hint="eastAsia"/>
                <w:szCs w:val="21"/>
                <w:lang w:val="zh-TW"/>
              </w:rPr>
              <w:t>6</w:t>
            </w:r>
            <w:r>
              <w:rPr>
                <w:rFonts w:ascii="仿宋" w:eastAsia="仿宋" w:hAnsi="仿宋" w:cs="仿宋" w:hint="eastAsia"/>
                <w:szCs w:val="21"/>
                <w:lang w:val="zh-TW"/>
              </w:rPr>
              <w:t>月</w:t>
            </w:r>
            <w:r>
              <w:rPr>
                <w:rFonts w:ascii="仿宋" w:eastAsia="仿宋" w:hAnsi="仿宋" w:cs="仿宋" w:hint="eastAsia"/>
                <w:szCs w:val="21"/>
                <w:lang w:val="zh-TW"/>
              </w:rPr>
              <w:t>27</w:t>
            </w:r>
            <w:r>
              <w:rPr>
                <w:rFonts w:ascii="仿宋" w:eastAsia="仿宋" w:hAnsi="仿宋" w:cs="仿宋" w:hint="eastAsia"/>
                <w:szCs w:val="21"/>
                <w:lang w:val="zh-TW"/>
              </w:rPr>
              <w:t>日</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jc w:val="center"/>
              <w:rPr>
                <w:rFonts w:ascii="仿宋" w:eastAsia="仿宋" w:hAnsi="仿宋" w:cs="仿宋"/>
                <w:szCs w:val="21"/>
              </w:rPr>
            </w:pPr>
            <w:r>
              <w:rPr>
                <w:rFonts w:ascii="仿宋" w:eastAsia="仿宋" w:hAnsi="仿宋" w:cs="仿宋" w:hint="eastAsia"/>
                <w:szCs w:val="21"/>
              </w:rPr>
              <w:t>袁丽华</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jc w:val="center"/>
              <w:rPr>
                <w:rFonts w:ascii="仿宋" w:eastAsia="仿宋" w:hAnsi="仿宋" w:cs="仿宋"/>
                <w:szCs w:val="21"/>
              </w:rPr>
            </w:pPr>
            <w:r>
              <w:rPr>
                <w:rFonts w:ascii="仿宋" w:eastAsia="仿宋" w:hAnsi="仿宋" w:cs="仿宋" w:hint="eastAsia"/>
                <w:szCs w:val="21"/>
              </w:rPr>
              <w:t>刘放</w:t>
            </w:r>
          </w:p>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szCs w:val="21"/>
              </w:rPr>
              <w:t>胡林松</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szCs w:val="21"/>
              </w:rPr>
              <w:t>廊坊</w:t>
            </w:r>
            <w:proofErr w:type="gramStart"/>
            <w:r>
              <w:rPr>
                <w:rFonts w:ascii="仿宋" w:eastAsia="仿宋" w:hAnsi="仿宋" w:cs="仿宋" w:hint="eastAsia"/>
                <w:szCs w:val="21"/>
              </w:rPr>
              <w:t>市捷然医疗</w:t>
            </w:r>
            <w:proofErr w:type="gramEnd"/>
            <w:r>
              <w:rPr>
                <w:rFonts w:ascii="仿宋" w:eastAsia="仿宋" w:hAnsi="仿宋" w:cs="仿宋" w:hint="eastAsia"/>
                <w:szCs w:val="21"/>
              </w:rPr>
              <w:t>器械有限公司</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医疗器械生产企业全项目检查</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规范第十二条（</w:t>
            </w:r>
            <w:r>
              <w:rPr>
                <w:rFonts w:ascii="仿宋" w:eastAsia="仿宋" w:hAnsi="仿宋" w:cs="仿宋" w:hint="eastAsia"/>
                <w:szCs w:val="21"/>
                <w:lang w:val="zh-TW"/>
              </w:rPr>
              <w:t>2.1.1</w:t>
            </w:r>
            <w:r>
              <w:rPr>
                <w:rFonts w:ascii="仿宋" w:eastAsia="仿宋" w:hAnsi="仿宋" w:cs="仿宋" w:hint="eastAsia"/>
                <w:szCs w:val="21"/>
                <w:lang w:val="zh-TW"/>
              </w:rPr>
              <w:t>）</w:t>
            </w:r>
            <w:r>
              <w:rPr>
                <w:rFonts w:ascii="仿宋" w:eastAsia="仿宋" w:hAnsi="仿宋" w:cs="仿宋" w:hint="eastAsia"/>
                <w:szCs w:val="21"/>
                <w:lang w:val="zh-TW"/>
              </w:rPr>
              <w:t>：</w:t>
            </w:r>
            <w:r>
              <w:rPr>
                <w:rFonts w:ascii="仿宋" w:eastAsia="仿宋" w:hAnsi="仿宋" w:cs="仿宋" w:hint="eastAsia"/>
                <w:szCs w:val="21"/>
                <w:lang w:val="zh-TW"/>
              </w:rPr>
              <w:t>手消毒设施不能正常工作；洁净区</w:t>
            </w:r>
            <w:proofErr w:type="gramStart"/>
            <w:r>
              <w:rPr>
                <w:rFonts w:ascii="仿宋" w:eastAsia="仿宋" w:hAnsi="仿宋" w:cs="仿宋" w:hint="eastAsia"/>
                <w:szCs w:val="21"/>
                <w:lang w:val="zh-TW"/>
              </w:rPr>
              <w:t>一</w:t>
            </w:r>
            <w:proofErr w:type="gramEnd"/>
            <w:r>
              <w:rPr>
                <w:rFonts w:ascii="仿宋" w:eastAsia="仿宋" w:hAnsi="仿宋" w:cs="仿宋" w:hint="eastAsia"/>
                <w:szCs w:val="21"/>
                <w:lang w:val="zh-TW"/>
              </w:rPr>
              <w:t>更二</w:t>
            </w:r>
            <w:proofErr w:type="gramStart"/>
            <w:r>
              <w:rPr>
                <w:rFonts w:ascii="仿宋" w:eastAsia="仿宋" w:hAnsi="仿宋" w:cs="仿宋" w:hint="eastAsia"/>
                <w:szCs w:val="21"/>
                <w:lang w:val="zh-TW"/>
              </w:rPr>
              <w:t>更鞋混放</w:t>
            </w:r>
            <w:proofErr w:type="gramEnd"/>
            <w:r>
              <w:rPr>
                <w:rFonts w:ascii="仿宋" w:eastAsia="仿宋" w:hAnsi="仿宋" w:cs="仿宋" w:hint="eastAsia"/>
                <w:szCs w:val="21"/>
                <w:lang w:val="zh-TW"/>
              </w:rPr>
              <w:t>；更换洁具间、清洗间的螺纹管；下水口未密封。</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规范第十五条（</w:t>
            </w:r>
            <w:r>
              <w:rPr>
                <w:rFonts w:ascii="仿宋" w:eastAsia="仿宋" w:hAnsi="仿宋" w:cs="仿宋" w:hint="eastAsia"/>
                <w:szCs w:val="21"/>
                <w:lang w:val="zh-TW"/>
              </w:rPr>
              <w:t>2.4.1</w:t>
            </w:r>
            <w:r>
              <w:rPr>
                <w:rFonts w:ascii="仿宋" w:eastAsia="仿宋" w:hAnsi="仿宋" w:cs="仿宋" w:hint="eastAsia"/>
                <w:szCs w:val="21"/>
                <w:lang w:val="zh-TW"/>
              </w:rPr>
              <w:t>）</w:t>
            </w:r>
            <w:r>
              <w:rPr>
                <w:rFonts w:ascii="仿宋" w:eastAsia="仿宋" w:hAnsi="仿宋" w:cs="仿宋" w:hint="eastAsia"/>
                <w:szCs w:val="21"/>
                <w:lang w:val="zh-TW"/>
              </w:rPr>
              <w:t>：</w:t>
            </w:r>
            <w:r>
              <w:rPr>
                <w:rFonts w:ascii="仿宋" w:eastAsia="仿宋" w:hAnsi="仿宋" w:cs="仿宋" w:hint="eastAsia"/>
                <w:szCs w:val="21"/>
                <w:lang w:val="zh-TW"/>
              </w:rPr>
              <w:t>水处理设备库房东门开启，未设置挡鼠板。</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规范第十七条（</w:t>
            </w:r>
            <w:r>
              <w:rPr>
                <w:rFonts w:ascii="仿宋" w:eastAsia="仿宋" w:hAnsi="仿宋" w:cs="仿宋" w:hint="eastAsia"/>
                <w:szCs w:val="21"/>
                <w:lang w:val="zh-TW"/>
              </w:rPr>
              <w:t>2.6.2</w:t>
            </w:r>
            <w:r>
              <w:rPr>
                <w:rFonts w:ascii="仿宋" w:eastAsia="仿宋" w:hAnsi="仿宋" w:cs="仿宋" w:hint="eastAsia"/>
                <w:szCs w:val="21"/>
                <w:lang w:val="zh-TW"/>
              </w:rPr>
              <w:t>）</w:t>
            </w:r>
            <w:r>
              <w:rPr>
                <w:rFonts w:ascii="仿宋" w:eastAsia="仿宋" w:hAnsi="仿宋" w:cs="仿宋" w:hint="eastAsia"/>
                <w:szCs w:val="21"/>
                <w:lang w:val="zh-TW"/>
              </w:rPr>
              <w:t>：</w:t>
            </w:r>
            <w:r>
              <w:rPr>
                <w:rFonts w:ascii="仿宋" w:eastAsia="仿宋" w:hAnsi="仿宋" w:cs="仿宋" w:hint="eastAsia"/>
                <w:szCs w:val="21"/>
                <w:lang w:val="zh-TW"/>
              </w:rPr>
              <w:t>两台水处理装置未按分区存放，未标明状态。</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规范第二十条（</w:t>
            </w:r>
            <w:r>
              <w:rPr>
                <w:rFonts w:ascii="仿宋" w:eastAsia="仿宋" w:hAnsi="仿宋" w:cs="仿宋" w:hint="eastAsia"/>
                <w:szCs w:val="21"/>
                <w:lang w:val="zh-TW"/>
              </w:rPr>
              <w:t>3.2.3</w:t>
            </w:r>
            <w:r>
              <w:rPr>
                <w:rFonts w:ascii="仿宋" w:eastAsia="仿宋" w:hAnsi="仿宋" w:cs="仿宋" w:hint="eastAsia"/>
                <w:szCs w:val="21"/>
                <w:lang w:val="zh-TW"/>
              </w:rPr>
              <w:t>）</w:t>
            </w:r>
            <w:r>
              <w:rPr>
                <w:rFonts w:ascii="仿宋" w:eastAsia="仿宋" w:hAnsi="仿宋" w:cs="仿宋" w:hint="eastAsia"/>
                <w:szCs w:val="21"/>
                <w:lang w:val="zh-TW"/>
              </w:rPr>
              <w:t>：</w:t>
            </w:r>
            <w:r>
              <w:rPr>
                <w:rFonts w:ascii="仿宋" w:eastAsia="仿宋" w:hAnsi="仿宋" w:cs="仿宋" w:hint="eastAsia"/>
                <w:szCs w:val="21"/>
                <w:lang w:val="zh-TW"/>
              </w:rPr>
              <w:t>三维混合机（</w:t>
            </w:r>
            <w:r>
              <w:rPr>
                <w:rFonts w:ascii="仿宋" w:eastAsia="仿宋" w:hAnsi="仿宋" w:cs="仿宋" w:hint="eastAsia"/>
                <w:szCs w:val="21"/>
                <w:lang w:val="zh-TW"/>
              </w:rPr>
              <w:t>2</w:t>
            </w:r>
            <w:r>
              <w:rPr>
                <w:rFonts w:ascii="仿宋" w:eastAsia="仿宋" w:hAnsi="仿宋" w:cs="仿宋" w:hint="eastAsia"/>
                <w:szCs w:val="21"/>
                <w:vertAlign w:val="superscript"/>
                <w:lang w:val="zh-TW"/>
              </w:rPr>
              <w:t>#</w:t>
            </w:r>
            <w:r>
              <w:rPr>
                <w:rFonts w:ascii="仿宋" w:eastAsia="仿宋" w:hAnsi="仿宋" w:cs="仿宋" w:hint="eastAsia"/>
                <w:szCs w:val="21"/>
                <w:lang w:val="zh-TW"/>
              </w:rPr>
              <w:t>）的设备维修保养记录（无编号），内容与《透析粉混匀工序作业指导书》（编号：生二</w:t>
            </w:r>
            <w:r>
              <w:rPr>
                <w:rFonts w:ascii="仿宋" w:eastAsia="仿宋" w:hAnsi="仿宋" w:cs="仿宋" w:hint="eastAsia"/>
                <w:szCs w:val="21"/>
                <w:lang w:val="zh-TW"/>
              </w:rPr>
              <w:t>-</w:t>
            </w:r>
            <w:r>
              <w:rPr>
                <w:rFonts w:ascii="仿宋" w:eastAsia="仿宋" w:hAnsi="仿宋" w:cs="仿宋" w:hint="eastAsia"/>
                <w:szCs w:val="21"/>
                <w:lang w:val="zh-TW"/>
              </w:rPr>
              <w:t>作业指导</w:t>
            </w:r>
            <w:r>
              <w:rPr>
                <w:rFonts w:ascii="仿宋" w:eastAsia="仿宋" w:hAnsi="仿宋" w:cs="仿宋" w:hint="eastAsia"/>
                <w:szCs w:val="21"/>
                <w:lang w:val="zh-TW"/>
              </w:rPr>
              <w:t>-0055</w:t>
            </w:r>
            <w:r>
              <w:rPr>
                <w:rFonts w:ascii="仿宋" w:eastAsia="仿宋" w:hAnsi="仿宋" w:cs="仿宋" w:hint="eastAsia"/>
                <w:szCs w:val="21"/>
                <w:lang w:val="zh-TW"/>
              </w:rPr>
              <w:t>）中</w:t>
            </w:r>
            <w:r>
              <w:rPr>
                <w:rFonts w:ascii="仿宋" w:eastAsia="仿宋" w:hAnsi="仿宋" w:cs="仿宋" w:hint="eastAsia"/>
                <w:szCs w:val="21"/>
                <w:lang w:val="zh-TW"/>
              </w:rPr>
              <w:t>3.8</w:t>
            </w:r>
            <w:r>
              <w:rPr>
                <w:rFonts w:ascii="仿宋" w:eastAsia="仿宋" w:hAnsi="仿宋" w:cs="仿宋" w:hint="eastAsia"/>
                <w:szCs w:val="21"/>
                <w:lang w:val="zh-TW"/>
              </w:rPr>
              <w:t>三维混合机设备的维护项目不一致。</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规范第二十二条（</w:t>
            </w:r>
            <w:r>
              <w:rPr>
                <w:rFonts w:ascii="仿宋" w:eastAsia="仿宋" w:hAnsi="仿宋" w:cs="仿宋" w:hint="eastAsia"/>
                <w:szCs w:val="21"/>
                <w:lang w:val="zh-TW"/>
              </w:rPr>
              <w:t>3.4.1</w:t>
            </w:r>
            <w:r>
              <w:rPr>
                <w:rFonts w:ascii="仿宋" w:eastAsia="仿宋" w:hAnsi="仿宋" w:cs="仿宋" w:hint="eastAsia"/>
                <w:szCs w:val="21"/>
                <w:lang w:val="zh-TW"/>
              </w:rPr>
              <w:t>）</w:t>
            </w:r>
            <w:r>
              <w:rPr>
                <w:rFonts w:ascii="仿宋" w:eastAsia="仿宋" w:hAnsi="仿宋" w:cs="仿宋" w:hint="eastAsia"/>
                <w:szCs w:val="21"/>
                <w:lang w:val="zh-TW"/>
              </w:rPr>
              <w:t>：</w:t>
            </w:r>
            <w:r>
              <w:rPr>
                <w:rFonts w:ascii="仿宋" w:eastAsia="仿宋" w:hAnsi="仿宋" w:cs="仿宋" w:hint="eastAsia"/>
                <w:szCs w:val="21"/>
                <w:lang w:val="zh-TW"/>
              </w:rPr>
              <w:t>激光注射液微粒分析</w:t>
            </w:r>
            <w:proofErr w:type="gramStart"/>
            <w:r>
              <w:rPr>
                <w:rFonts w:ascii="仿宋" w:eastAsia="仿宋" w:hAnsi="仿宋" w:cs="仿宋" w:hint="eastAsia"/>
                <w:szCs w:val="21"/>
                <w:lang w:val="zh-TW"/>
              </w:rPr>
              <w:t>仪使用</w:t>
            </w:r>
            <w:proofErr w:type="gramEnd"/>
            <w:r>
              <w:rPr>
                <w:rFonts w:ascii="仿宋" w:eastAsia="仿宋" w:hAnsi="仿宋" w:cs="仿宋" w:hint="eastAsia"/>
                <w:szCs w:val="21"/>
                <w:lang w:val="zh-TW"/>
              </w:rPr>
              <w:t>记录（编号：质量</w:t>
            </w:r>
            <w:r>
              <w:rPr>
                <w:rFonts w:ascii="仿宋" w:eastAsia="仿宋" w:hAnsi="仿宋" w:cs="仿宋" w:hint="eastAsia"/>
                <w:szCs w:val="21"/>
                <w:lang w:val="zh-TW"/>
              </w:rPr>
              <w:t>-</w:t>
            </w:r>
            <w:r>
              <w:rPr>
                <w:rFonts w:ascii="仿宋" w:eastAsia="仿宋" w:hAnsi="仿宋" w:cs="仿宋" w:hint="eastAsia"/>
                <w:szCs w:val="21"/>
                <w:lang w:val="zh-TW"/>
              </w:rPr>
              <w:t>表格</w:t>
            </w:r>
            <w:r>
              <w:rPr>
                <w:rFonts w:ascii="仿宋" w:eastAsia="仿宋" w:hAnsi="仿宋" w:cs="仿宋" w:hint="eastAsia"/>
                <w:szCs w:val="21"/>
                <w:lang w:val="zh-TW"/>
              </w:rPr>
              <w:t>-0042</w:t>
            </w:r>
            <w:r>
              <w:rPr>
                <w:rFonts w:ascii="仿宋" w:eastAsia="仿宋" w:hAnsi="仿宋" w:cs="仿宋" w:hint="eastAsia"/>
                <w:szCs w:val="21"/>
                <w:lang w:val="zh-TW"/>
              </w:rPr>
              <w:t>）“维护保养”记录的内容（开关机清洗、酒精擦拭）与《激光注射液微粒分析仪使用及维护保养规定》（编号：质量</w:t>
            </w:r>
            <w:r>
              <w:rPr>
                <w:rFonts w:ascii="仿宋" w:eastAsia="仿宋" w:hAnsi="仿宋" w:cs="仿宋" w:hint="eastAsia"/>
                <w:szCs w:val="21"/>
                <w:lang w:val="zh-TW"/>
              </w:rPr>
              <w:t>-</w:t>
            </w:r>
            <w:r>
              <w:rPr>
                <w:rFonts w:ascii="仿宋" w:eastAsia="仿宋" w:hAnsi="仿宋" w:cs="仿宋" w:hint="eastAsia"/>
                <w:szCs w:val="21"/>
                <w:lang w:val="zh-TW"/>
              </w:rPr>
              <w:t>规定</w:t>
            </w:r>
            <w:r>
              <w:rPr>
                <w:rFonts w:ascii="仿宋" w:eastAsia="仿宋" w:hAnsi="仿宋" w:cs="仿宋" w:hint="eastAsia"/>
                <w:szCs w:val="21"/>
                <w:lang w:val="zh-TW"/>
              </w:rPr>
              <w:t>-0038</w:t>
            </w:r>
            <w:r>
              <w:rPr>
                <w:rFonts w:ascii="仿宋" w:eastAsia="仿宋" w:hAnsi="仿宋" w:cs="仿宋" w:hint="eastAsia"/>
                <w:szCs w:val="21"/>
                <w:lang w:val="zh-TW"/>
              </w:rPr>
              <w:t>）不完全一致</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规范第二十五条第一款（</w:t>
            </w:r>
            <w:r>
              <w:rPr>
                <w:rFonts w:ascii="仿宋" w:eastAsia="仿宋" w:hAnsi="仿宋" w:cs="仿宋" w:hint="eastAsia"/>
                <w:szCs w:val="21"/>
                <w:lang w:val="zh-TW"/>
              </w:rPr>
              <w:t>4.2.2</w:t>
            </w:r>
            <w:r>
              <w:rPr>
                <w:rFonts w:ascii="仿宋" w:eastAsia="仿宋" w:hAnsi="仿宋" w:cs="仿宋" w:hint="eastAsia"/>
                <w:szCs w:val="21"/>
                <w:lang w:val="zh-TW"/>
              </w:rPr>
              <w:t>）</w:t>
            </w:r>
            <w:r>
              <w:rPr>
                <w:rFonts w:ascii="仿宋" w:eastAsia="仿宋" w:hAnsi="仿宋" w:cs="仿宋" w:hint="eastAsia"/>
                <w:szCs w:val="21"/>
                <w:lang w:val="zh-TW"/>
              </w:rPr>
              <w:t>：</w:t>
            </w:r>
            <w:r>
              <w:rPr>
                <w:rFonts w:ascii="仿宋" w:eastAsia="仿宋" w:hAnsi="仿宋" w:cs="仿宋" w:hint="eastAsia"/>
                <w:szCs w:val="21"/>
                <w:lang w:val="zh-TW"/>
              </w:rPr>
              <w:t>按《规范》要求增加复制文件规定和建立复制文件记录。</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规范第二十七条（</w:t>
            </w:r>
            <w:r>
              <w:rPr>
                <w:rFonts w:ascii="仿宋" w:eastAsia="仿宋" w:hAnsi="仿宋" w:cs="仿宋" w:hint="eastAsia"/>
                <w:szCs w:val="21"/>
                <w:lang w:val="zh-TW"/>
              </w:rPr>
              <w:t>4.4.3</w:t>
            </w:r>
            <w:r>
              <w:rPr>
                <w:rFonts w:ascii="仿宋" w:eastAsia="仿宋" w:hAnsi="仿宋" w:cs="仿宋" w:hint="eastAsia"/>
                <w:szCs w:val="21"/>
                <w:lang w:val="zh-TW"/>
              </w:rPr>
              <w:t>）</w:t>
            </w:r>
            <w:r>
              <w:rPr>
                <w:rFonts w:ascii="仿宋" w:eastAsia="仿宋" w:hAnsi="仿宋" w:cs="仿宋" w:hint="eastAsia"/>
                <w:szCs w:val="21"/>
                <w:lang w:val="zh-TW"/>
              </w:rPr>
              <w:t>：</w:t>
            </w:r>
            <w:r>
              <w:rPr>
                <w:rFonts w:ascii="仿宋" w:eastAsia="仿宋" w:hAnsi="仿宋" w:cs="仿宋" w:hint="eastAsia"/>
                <w:szCs w:val="21"/>
                <w:lang w:val="zh-TW"/>
              </w:rPr>
              <w:t>生产批</w:t>
            </w:r>
            <w:r>
              <w:rPr>
                <w:rFonts w:ascii="仿宋" w:eastAsia="仿宋" w:hAnsi="仿宋" w:cs="仿宋" w:hint="eastAsia"/>
                <w:szCs w:val="21"/>
                <w:lang w:val="zh-TW"/>
              </w:rPr>
              <w:t>20180301</w:t>
            </w:r>
            <w:r>
              <w:rPr>
                <w:rFonts w:ascii="仿宋" w:eastAsia="仿宋" w:hAnsi="仿宋" w:cs="仿宋" w:hint="eastAsia"/>
                <w:szCs w:val="21"/>
                <w:lang w:val="zh-TW"/>
              </w:rPr>
              <w:t>的生产记录</w:t>
            </w:r>
            <w:r>
              <w:rPr>
                <w:rFonts w:ascii="仿宋" w:eastAsia="仿宋" w:hAnsi="仿宋" w:cs="仿宋" w:hint="eastAsia"/>
                <w:szCs w:val="21"/>
                <w:lang w:val="zh-TW"/>
              </w:rPr>
              <w:t>版本不统一，填写不规范。</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规范第四十八条（</w:t>
            </w:r>
            <w:r>
              <w:rPr>
                <w:rFonts w:ascii="仿宋" w:eastAsia="仿宋" w:hAnsi="仿宋" w:cs="仿宋" w:hint="eastAsia"/>
                <w:szCs w:val="21"/>
                <w:lang w:val="zh-TW"/>
              </w:rPr>
              <w:t>7.4.1</w:t>
            </w:r>
            <w:r>
              <w:rPr>
                <w:rFonts w:ascii="仿宋" w:eastAsia="仿宋" w:hAnsi="仿宋" w:cs="仿宋" w:hint="eastAsia"/>
                <w:szCs w:val="21"/>
                <w:lang w:val="zh-TW"/>
              </w:rPr>
              <w:t>）</w:t>
            </w:r>
            <w:r>
              <w:rPr>
                <w:rFonts w:ascii="仿宋" w:eastAsia="仿宋" w:hAnsi="仿宋" w:cs="仿宋" w:hint="eastAsia"/>
                <w:szCs w:val="21"/>
                <w:lang w:val="zh-TW"/>
              </w:rPr>
              <w:t>：</w:t>
            </w:r>
            <w:r>
              <w:rPr>
                <w:rFonts w:ascii="仿宋" w:eastAsia="仿宋" w:hAnsi="仿宋" w:cs="仿宋" w:hint="eastAsia"/>
                <w:szCs w:val="21"/>
                <w:lang w:val="zh-TW"/>
              </w:rPr>
              <w:t>环境监测记录温度项填写错误；空调系统的使用记录过于简单，不能反映真实情况。</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规范第五十五条（</w:t>
            </w:r>
            <w:r>
              <w:rPr>
                <w:rFonts w:ascii="仿宋" w:eastAsia="仿宋" w:hAnsi="仿宋" w:cs="仿宋" w:hint="eastAsia"/>
                <w:szCs w:val="21"/>
                <w:lang w:val="zh-TW"/>
              </w:rPr>
              <w:t>7.11.1</w:t>
            </w:r>
            <w:r>
              <w:rPr>
                <w:rFonts w:ascii="仿宋" w:eastAsia="仿宋" w:hAnsi="仿宋" w:cs="仿宋" w:hint="eastAsia"/>
                <w:szCs w:val="21"/>
                <w:lang w:val="zh-TW"/>
              </w:rPr>
              <w:t>）</w:t>
            </w:r>
            <w:r>
              <w:rPr>
                <w:rFonts w:ascii="仿宋" w:eastAsia="仿宋" w:hAnsi="仿宋" w:cs="仿宋" w:hint="eastAsia"/>
                <w:szCs w:val="21"/>
                <w:lang w:val="zh-TW"/>
              </w:rPr>
              <w:t>：</w:t>
            </w:r>
            <w:r>
              <w:rPr>
                <w:rFonts w:ascii="仿宋" w:eastAsia="仿宋" w:hAnsi="仿宋" w:cs="仿宋" w:hint="eastAsia"/>
                <w:szCs w:val="21"/>
                <w:lang w:val="zh-TW"/>
              </w:rPr>
              <w:t>产品防护应增加配件的内容。如管路、储罐的防护要求。</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规范第五十六条（</w:t>
            </w:r>
            <w:r>
              <w:rPr>
                <w:rFonts w:ascii="仿宋" w:eastAsia="仿宋" w:hAnsi="仿宋" w:cs="仿宋" w:hint="eastAsia"/>
                <w:szCs w:val="21"/>
                <w:lang w:val="zh-TW"/>
              </w:rPr>
              <w:t>8.1.1</w:t>
            </w:r>
            <w:r>
              <w:rPr>
                <w:rFonts w:ascii="仿宋" w:eastAsia="仿宋" w:hAnsi="仿宋" w:cs="仿宋" w:hint="eastAsia"/>
                <w:szCs w:val="21"/>
                <w:lang w:val="zh-TW"/>
              </w:rPr>
              <w:t>）</w:t>
            </w:r>
            <w:r>
              <w:rPr>
                <w:rFonts w:ascii="仿宋" w:eastAsia="仿宋" w:hAnsi="仿宋" w:cs="仿宋" w:hint="eastAsia"/>
                <w:szCs w:val="21"/>
                <w:lang w:val="zh-TW"/>
              </w:rPr>
              <w:t>：</w:t>
            </w:r>
            <w:r>
              <w:rPr>
                <w:rFonts w:ascii="仿宋" w:eastAsia="仿宋" w:hAnsi="仿宋" w:cs="仿宋" w:hint="eastAsia"/>
                <w:szCs w:val="21"/>
                <w:lang w:val="zh-TW"/>
              </w:rPr>
              <w:t>《产品监视和测量控制程序》（编号</w:t>
            </w:r>
            <w:r>
              <w:rPr>
                <w:rFonts w:ascii="仿宋" w:eastAsia="仿宋" w:hAnsi="仿宋" w:cs="仿宋" w:hint="eastAsia"/>
                <w:szCs w:val="21"/>
                <w:lang w:val="zh-TW"/>
              </w:rPr>
              <w:t>:</w:t>
            </w:r>
            <w:r>
              <w:rPr>
                <w:rFonts w:ascii="仿宋" w:eastAsia="仿宋" w:hAnsi="仿宋" w:cs="仿宋" w:hint="eastAsia"/>
                <w:szCs w:val="21"/>
                <w:lang w:val="zh-TW"/>
              </w:rPr>
              <w:t>综合</w:t>
            </w:r>
            <w:r>
              <w:rPr>
                <w:rFonts w:ascii="仿宋" w:eastAsia="仿宋" w:hAnsi="仿宋" w:cs="仿宋" w:hint="eastAsia"/>
                <w:szCs w:val="21"/>
                <w:lang w:val="zh-TW"/>
              </w:rPr>
              <w:t>-</w:t>
            </w:r>
            <w:r>
              <w:rPr>
                <w:rFonts w:ascii="仿宋" w:eastAsia="仿宋" w:hAnsi="仿宋" w:cs="仿宋" w:hint="eastAsia"/>
                <w:szCs w:val="21"/>
                <w:lang w:val="zh-TW"/>
              </w:rPr>
              <w:t>管理</w:t>
            </w:r>
            <w:r>
              <w:rPr>
                <w:rFonts w:ascii="仿宋" w:eastAsia="仿宋" w:hAnsi="仿宋" w:cs="仿宋" w:hint="eastAsia"/>
                <w:szCs w:val="21"/>
                <w:lang w:val="zh-TW"/>
              </w:rPr>
              <w:t>-0021</w:t>
            </w:r>
            <w:r>
              <w:rPr>
                <w:rFonts w:ascii="仿宋" w:eastAsia="仿宋" w:hAnsi="仿宋" w:cs="仿宋" w:hint="eastAsia"/>
                <w:szCs w:val="21"/>
                <w:lang w:val="zh-TW"/>
              </w:rPr>
              <w:t>）没有对检验部门职责、人员资质及检验仪器设备的使用和校准</w:t>
            </w:r>
            <w:proofErr w:type="gramStart"/>
            <w:r>
              <w:rPr>
                <w:rFonts w:ascii="仿宋" w:eastAsia="仿宋" w:hAnsi="仿宋" w:cs="仿宋" w:hint="eastAsia"/>
                <w:szCs w:val="21"/>
                <w:lang w:val="zh-TW"/>
              </w:rPr>
              <w:t>作出</w:t>
            </w:r>
            <w:proofErr w:type="gramEnd"/>
            <w:r>
              <w:rPr>
                <w:rFonts w:ascii="仿宋" w:eastAsia="仿宋" w:hAnsi="仿宋" w:cs="仿宋" w:hint="eastAsia"/>
                <w:szCs w:val="21"/>
                <w:lang w:val="zh-TW"/>
              </w:rPr>
              <w:t>规定。</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规范第五十七条（</w:t>
            </w:r>
            <w:r>
              <w:rPr>
                <w:rFonts w:ascii="仿宋" w:eastAsia="仿宋" w:hAnsi="仿宋" w:cs="仿宋" w:hint="eastAsia"/>
                <w:szCs w:val="21"/>
                <w:lang w:val="zh-TW"/>
              </w:rPr>
              <w:t>8.2.2</w:t>
            </w:r>
            <w:r>
              <w:rPr>
                <w:rFonts w:ascii="仿宋" w:eastAsia="仿宋" w:hAnsi="仿宋" w:cs="仿宋" w:hint="eastAsia"/>
                <w:szCs w:val="21"/>
                <w:lang w:val="zh-TW"/>
              </w:rPr>
              <w:t>）</w:t>
            </w:r>
            <w:r>
              <w:rPr>
                <w:rFonts w:ascii="仿宋" w:eastAsia="仿宋" w:hAnsi="仿宋" w:cs="仿宋" w:hint="eastAsia"/>
                <w:szCs w:val="21"/>
                <w:lang w:val="zh-TW"/>
              </w:rPr>
              <w:t>：</w:t>
            </w:r>
            <w:r>
              <w:rPr>
                <w:rFonts w:ascii="仿宋" w:eastAsia="仿宋" w:hAnsi="仿宋" w:cs="仿宋" w:hint="eastAsia"/>
                <w:szCs w:val="21"/>
                <w:lang w:val="zh-TW"/>
              </w:rPr>
              <w:t>《监视和测量设备控制程序》（编号</w:t>
            </w:r>
            <w:r>
              <w:rPr>
                <w:rFonts w:ascii="仿宋" w:eastAsia="仿宋" w:hAnsi="仿宋" w:cs="仿宋" w:hint="eastAsia"/>
                <w:szCs w:val="21"/>
                <w:lang w:val="zh-TW"/>
              </w:rPr>
              <w:t>:</w:t>
            </w:r>
            <w:r>
              <w:rPr>
                <w:rFonts w:ascii="仿宋" w:eastAsia="仿宋" w:hAnsi="仿宋" w:cs="仿宋" w:hint="eastAsia"/>
                <w:szCs w:val="21"/>
                <w:lang w:val="zh-TW"/>
              </w:rPr>
              <w:t>综合</w:t>
            </w:r>
            <w:r>
              <w:rPr>
                <w:rFonts w:ascii="仿宋" w:eastAsia="仿宋" w:hAnsi="仿宋" w:cs="仿宋" w:hint="eastAsia"/>
                <w:szCs w:val="21"/>
                <w:lang w:val="zh-TW"/>
              </w:rPr>
              <w:t>-</w:t>
            </w:r>
            <w:r>
              <w:rPr>
                <w:rFonts w:ascii="仿宋" w:eastAsia="仿宋" w:hAnsi="仿宋" w:cs="仿宋" w:hint="eastAsia"/>
                <w:szCs w:val="21"/>
                <w:lang w:val="zh-TW"/>
              </w:rPr>
              <w:t>管理</w:t>
            </w:r>
            <w:r>
              <w:rPr>
                <w:rFonts w:ascii="仿宋" w:eastAsia="仿宋" w:hAnsi="仿宋" w:cs="仿宋" w:hint="eastAsia"/>
                <w:szCs w:val="21"/>
                <w:lang w:val="zh-TW"/>
              </w:rPr>
              <w:t>-0017</w:t>
            </w:r>
            <w:r>
              <w:rPr>
                <w:rFonts w:ascii="仿宋" w:eastAsia="仿宋" w:hAnsi="仿宋" w:cs="仿宋" w:hint="eastAsia"/>
                <w:szCs w:val="21"/>
                <w:lang w:val="zh-TW"/>
              </w:rPr>
              <w:t>）没有对检验仪器和设备在搬运、维护及贮存期间的防护要求</w:t>
            </w:r>
            <w:proofErr w:type="gramStart"/>
            <w:r>
              <w:rPr>
                <w:rFonts w:ascii="仿宋" w:eastAsia="仿宋" w:hAnsi="仿宋" w:cs="仿宋" w:hint="eastAsia"/>
                <w:szCs w:val="21"/>
                <w:lang w:val="zh-TW"/>
              </w:rPr>
              <w:t>作出</w:t>
            </w:r>
            <w:proofErr w:type="gramEnd"/>
            <w:r>
              <w:rPr>
                <w:rFonts w:ascii="仿宋" w:eastAsia="仿宋" w:hAnsi="仿宋" w:cs="仿宋" w:hint="eastAsia"/>
                <w:szCs w:val="21"/>
                <w:lang w:val="zh-TW"/>
              </w:rPr>
              <w:t>规定。</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规范第五十九条（</w:t>
            </w:r>
            <w:r>
              <w:rPr>
                <w:rFonts w:ascii="仿宋" w:eastAsia="仿宋" w:hAnsi="仿宋" w:cs="仿宋" w:hint="eastAsia"/>
                <w:szCs w:val="21"/>
                <w:lang w:val="zh-TW"/>
              </w:rPr>
              <w:t>8.4.2</w:t>
            </w:r>
            <w:r>
              <w:rPr>
                <w:rFonts w:ascii="仿宋" w:eastAsia="仿宋" w:hAnsi="仿宋" w:cs="仿宋" w:hint="eastAsia"/>
                <w:szCs w:val="21"/>
                <w:lang w:val="zh-TW"/>
              </w:rPr>
              <w:t>）</w:t>
            </w:r>
            <w:r>
              <w:rPr>
                <w:rFonts w:ascii="仿宋" w:eastAsia="仿宋" w:hAnsi="仿宋" w:cs="仿宋" w:hint="eastAsia"/>
                <w:szCs w:val="21"/>
              </w:rPr>
              <w:t>:</w:t>
            </w:r>
            <w:r>
              <w:rPr>
                <w:rFonts w:ascii="仿宋" w:eastAsia="仿宋" w:hAnsi="仿宋" w:cs="仿宋" w:hint="eastAsia"/>
                <w:szCs w:val="21"/>
                <w:lang w:val="zh-TW"/>
              </w:rPr>
              <w:t>1</w:t>
            </w:r>
            <w:r>
              <w:rPr>
                <w:rFonts w:ascii="仿宋" w:eastAsia="仿宋" w:hAnsi="仿宋" w:cs="仿宋" w:hint="eastAsia"/>
                <w:szCs w:val="21"/>
                <w:lang w:val="zh-TW"/>
              </w:rPr>
              <w:t>、《原材料操作规程检验项目》（编号：质量</w:t>
            </w:r>
            <w:r>
              <w:rPr>
                <w:rFonts w:ascii="仿宋" w:eastAsia="仿宋" w:hAnsi="仿宋" w:cs="仿宋" w:hint="eastAsia"/>
                <w:szCs w:val="21"/>
                <w:lang w:val="zh-TW"/>
              </w:rPr>
              <w:t>-</w:t>
            </w:r>
            <w:r>
              <w:rPr>
                <w:rFonts w:ascii="仿宋" w:eastAsia="仿宋" w:hAnsi="仿宋" w:cs="仿宋" w:hint="eastAsia"/>
                <w:szCs w:val="21"/>
                <w:lang w:val="zh-TW"/>
              </w:rPr>
              <w:t>表格</w:t>
            </w:r>
            <w:r>
              <w:rPr>
                <w:rFonts w:ascii="仿宋" w:eastAsia="仿宋" w:hAnsi="仿宋" w:cs="仿宋" w:hint="eastAsia"/>
                <w:szCs w:val="21"/>
                <w:lang w:val="zh-TW"/>
              </w:rPr>
              <w:t>-0030</w:t>
            </w:r>
            <w:r>
              <w:rPr>
                <w:rFonts w:ascii="仿宋" w:eastAsia="仿宋" w:hAnsi="仿宋" w:cs="仿宋" w:hint="eastAsia"/>
                <w:szCs w:val="21"/>
                <w:lang w:val="zh-TW"/>
              </w:rPr>
              <w:t>），氯化钠（</w:t>
            </w:r>
            <w:r>
              <w:rPr>
                <w:rFonts w:ascii="仿宋" w:eastAsia="仿宋" w:hAnsi="仿宋" w:cs="仿宋" w:hint="eastAsia"/>
                <w:szCs w:val="21"/>
                <w:lang w:val="zh-TW"/>
              </w:rPr>
              <w:t>20180233</w:t>
            </w:r>
            <w:r>
              <w:rPr>
                <w:rFonts w:ascii="仿宋" w:eastAsia="仿宋" w:hAnsi="仿宋" w:cs="仿宋" w:hint="eastAsia"/>
                <w:szCs w:val="21"/>
                <w:lang w:val="zh-TW"/>
              </w:rPr>
              <w:t>）可见异物检验，时间</w:t>
            </w:r>
            <w:r>
              <w:rPr>
                <w:rFonts w:ascii="仿宋" w:eastAsia="仿宋" w:hAnsi="仿宋" w:cs="仿宋" w:hint="eastAsia"/>
                <w:szCs w:val="21"/>
                <w:lang w:val="zh-TW"/>
              </w:rPr>
              <w:t>5min,</w:t>
            </w:r>
            <w:r>
              <w:rPr>
                <w:rFonts w:ascii="仿宋" w:eastAsia="仿宋" w:hAnsi="仿宋" w:cs="仿宋" w:hint="eastAsia"/>
                <w:szCs w:val="21"/>
                <w:lang w:val="zh-TW"/>
              </w:rPr>
              <w:t>相关文件规定</w:t>
            </w:r>
            <w:r>
              <w:rPr>
                <w:rFonts w:ascii="仿宋" w:eastAsia="仿宋" w:hAnsi="仿宋" w:cs="仿宋" w:hint="eastAsia"/>
                <w:szCs w:val="21"/>
                <w:lang w:val="zh-TW"/>
              </w:rPr>
              <w:t>10-20min</w:t>
            </w:r>
            <w:r>
              <w:rPr>
                <w:rFonts w:ascii="仿宋" w:eastAsia="仿宋" w:hAnsi="仿宋" w:cs="仿宋" w:hint="eastAsia"/>
                <w:szCs w:val="21"/>
                <w:lang w:val="zh-TW"/>
              </w:rPr>
              <w:t>。</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2</w:t>
            </w:r>
            <w:r>
              <w:rPr>
                <w:rFonts w:ascii="仿宋" w:eastAsia="仿宋" w:hAnsi="仿宋" w:cs="仿宋" w:hint="eastAsia"/>
                <w:szCs w:val="21"/>
                <w:lang w:val="zh-TW"/>
              </w:rPr>
              <w:t>、透析粉过程检验原始记录（无编号），批号、浓度、生</w:t>
            </w:r>
            <w:r>
              <w:rPr>
                <w:rFonts w:ascii="仿宋" w:eastAsia="仿宋" w:hAnsi="仿宋" w:cs="仿宋" w:hint="eastAsia"/>
                <w:szCs w:val="21"/>
                <w:lang w:val="zh-TW"/>
              </w:rPr>
              <w:lastRenderedPageBreak/>
              <w:t>产日期等均为空白，并缺少仪器及检验依据信息；记录中多次涂改、划改。</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3</w:t>
            </w:r>
            <w:r>
              <w:rPr>
                <w:rFonts w:ascii="仿宋" w:eastAsia="仿宋" w:hAnsi="仿宋" w:cs="仿宋" w:hint="eastAsia"/>
                <w:szCs w:val="21"/>
                <w:lang w:val="zh-TW"/>
              </w:rPr>
              <w:t>、内毒素检验原始记录（编号：质量</w:t>
            </w:r>
            <w:r>
              <w:rPr>
                <w:rFonts w:ascii="仿宋" w:eastAsia="仿宋" w:hAnsi="仿宋" w:cs="仿宋" w:hint="eastAsia"/>
                <w:szCs w:val="21"/>
                <w:lang w:val="zh-TW"/>
              </w:rPr>
              <w:t>-</w:t>
            </w:r>
            <w:r>
              <w:rPr>
                <w:rFonts w:ascii="仿宋" w:eastAsia="仿宋" w:hAnsi="仿宋" w:cs="仿宋" w:hint="eastAsia"/>
                <w:szCs w:val="21"/>
                <w:lang w:val="zh-TW"/>
              </w:rPr>
              <w:t>表格</w:t>
            </w:r>
            <w:r>
              <w:rPr>
                <w:rFonts w:ascii="仿宋" w:eastAsia="仿宋" w:hAnsi="仿宋" w:cs="仿宋" w:hint="eastAsia"/>
                <w:szCs w:val="21"/>
                <w:lang w:val="zh-TW"/>
              </w:rPr>
              <w:t>-0020</w:t>
            </w:r>
            <w:r>
              <w:rPr>
                <w:rFonts w:ascii="仿宋" w:eastAsia="仿宋" w:hAnsi="仿宋" w:cs="仿宋" w:hint="eastAsia"/>
                <w:szCs w:val="21"/>
                <w:lang w:val="zh-TW"/>
              </w:rPr>
              <w:t>），无标准要求，检验结果“单位”不准确。</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4</w:t>
            </w:r>
            <w:r>
              <w:rPr>
                <w:rFonts w:ascii="仿宋" w:eastAsia="仿宋" w:hAnsi="仿宋" w:cs="仿宋" w:hint="eastAsia"/>
                <w:szCs w:val="21"/>
                <w:lang w:val="zh-TW"/>
              </w:rPr>
              <w:t>、</w:t>
            </w:r>
            <w:r>
              <w:rPr>
                <w:rFonts w:ascii="仿宋" w:eastAsia="仿宋" w:hAnsi="仿宋" w:cs="仿宋" w:hint="eastAsia"/>
                <w:szCs w:val="21"/>
                <w:lang w:val="zh-TW"/>
              </w:rPr>
              <w:t>DWT</w:t>
            </w:r>
            <w:r>
              <w:rPr>
                <w:rFonts w:ascii="仿宋" w:eastAsia="仿宋" w:hAnsi="仿宋" w:cs="仿宋" w:hint="eastAsia"/>
                <w:szCs w:val="21"/>
                <w:lang w:val="zh-TW"/>
              </w:rPr>
              <w:t>系列血液透析水处理设备出厂检验记录（编号：技</w:t>
            </w:r>
            <w:r>
              <w:rPr>
                <w:rFonts w:ascii="仿宋" w:eastAsia="仿宋" w:hAnsi="仿宋" w:cs="仿宋" w:hint="eastAsia"/>
                <w:szCs w:val="21"/>
                <w:lang w:val="zh-TW"/>
              </w:rPr>
              <w:t>-</w:t>
            </w:r>
            <w:r>
              <w:rPr>
                <w:rFonts w:ascii="仿宋" w:eastAsia="仿宋" w:hAnsi="仿宋" w:cs="仿宋" w:hint="eastAsia"/>
                <w:szCs w:val="21"/>
                <w:lang w:val="zh-TW"/>
              </w:rPr>
              <w:t>检记</w:t>
            </w:r>
            <w:r>
              <w:rPr>
                <w:rFonts w:ascii="仿宋" w:eastAsia="仿宋" w:hAnsi="仿宋" w:cs="仿宋" w:hint="eastAsia"/>
                <w:szCs w:val="21"/>
                <w:lang w:val="zh-TW"/>
              </w:rPr>
              <w:t>-0013</w:t>
            </w:r>
            <w:r>
              <w:rPr>
                <w:rFonts w:ascii="仿宋" w:eastAsia="仿宋" w:hAnsi="仿宋" w:cs="仿宋" w:hint="eastAsia"/>
                <w:szCs w:val="21"/>
                <w:lang w:val="zh-TW"/>
              </w:rPr>
              <w:t>），产品编号</w:t>
            </w:r>
            <w:r>
              <w:rPr>
                <w:rFonts w:ascii="仿宋" w:eastAsia="仿宋" w:hAnsi="仿宋" w:cs="仿宋" w:hint="eastAsia"/>
                <w:szCs w:val="21"/>
                <w:lang w:val="zh-TW"/>
              </w:rPr>
              <w:t>50A180402</w:t>
            </w:r>
            <w:r>
              <w:rPr>
                <w:rFonts w:ascii="仿宋" w:eastAsia="仿宋" w:hAnsi="仿宋" w:cs="仿宋" w:hint="eastAsia"/>
                <w:szCs w:val="21"/>
                <w:lang w:val="zh-TW"/>
              </w:rPr>
              <w:t>，缺少检验仪器设备信息，没有单项判定及检验结论。</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规范第六十一条（</w:t>
            </w:r>
            <w:r>
              <w:rPr>
                <w:rFonts w:ascii="仿宋" w:eastAsia="仿宋" w:hAnsi="仿宋" w:cs="仿宋" w:hint="eastAsia"/>
                <w:szCs w:val="21"/>
                <w:lang w:val="zh-TW"/>
              </w:rPr>
              <w:t>8.6.1</w:t>
            </w:r>
            <w:r>
              <w:rPr>
                <w:rFonts w:ascii="仿宋" w:eastAsia="仿宋" w:hAnsi="仿宋" w:cs="仿宋" w:hint="eastAsia"/>
                <w:szCs w:val="21"/>
                <w:lang w:val="zh-TW"/>
              </w:rPr>
              <w:t>）</w:t>
            </w:r>
            <w:r>
              <w:rPr>
                <w:rFonts w:ascii="仿宋" w:eastAsia="仿宋" w:hAnsi="仿宋" w:cs="仿宋" w:hint="eastAsia"/>
                <w:szCs w:val="21"/>
              </w:rPr>
              <w:t>:</w:t>
            </w:r>
            <w:r>
              <w:rPr>
                <w:rFonts w:ascii="仿宋" w:eastAsia="仿宋" w:hAnsi="仿宋" w:cs="仿宋" w:hint="eastAsia"/>
                <w:szCs w:val="21"/>
                <w:lang w:val="zh-TW"/>
              </w:rPr>
              <w:t>《透析粉</w:t>
            </w:r>
            <w:r>
              <w:rPr>
                <w:rFonts w:ascii="仿宋" w:eastAsia="仿宋" w:hAnsi="仿宋" w:cs="仿宋" w:hint="eastAsia"/>
                <w:szCs w:val="21"/>
                <w:lang w:val="zh-TW"/>
              </w:rPr>
              <w:t>/</w:t>
            </w:r>
            <w:r>
              <w:rPr>
                <w:rFonts w:ascii="仿宋" w:eastAsia="仿宋" w:hAnsi="仿宋" w:cs="仿宋" w:hint="eastAsia"/>
                <w:szCs w:val="21"/>
                <w:lang w:val="zh-TW"/>
              </w:rPr>
              <w:t>液产品留样管理规定》（编号：质量</w:t>
            </w:r>
            <w:r>
              <w:rPr>
                <w:rFonts w:ascii="仿宋" w:eastAsia="仿宋" w:hAnsi="仿宋" w:cs="仿宋" w:hint="eastAsia"/>
                <w:szCs w:val="21"/>
                <w:lang w:val="zh-TW"/>
              </w:rPr>
              <w:t>-</w:t>
            </w:r>
            <w:r>
              <w:rPr>
                <w:rFonts w:ascii="仿宋" w:eastAsia="仿宋" w:hAnsi="仿宋" w:cs="仿宋" w:hint="eastAsia"/>
                <w:szCs w:val="21"/>
                <w:lang w:val="zh-TW"/>
              </w:rPr>
              <w:t>规定</w:t>
            </w:r>
            <w:r>
              <w:rPr>
                <w:rFonts w:ascii="仿宋" w:eastAsia="仿宋" w:hAnsi="仿宋" w:cs="仿宋" w:hint="eastAsia"/>
                <w:szCs w:val="21"/>
                <w:lang w:val="zh-TW"/>
              </w:rPr>
              <w:t>-0020</w:t>
            </w:r>
            <w:r>
              <w:rPr>
                <w:rFonts w:ascii="仿宋" w:eastAsia="仿宋" w:hAnsi="仿宋" w:cs="仿宋" w:hint="eastAsia"/>
                <w:szCs w:val="21"/>
                <w:lang w:val="zh-TW"/>
              </w:rPr>
              <w:t>），没有规定留样观察频次和项目，无留样观察记录。</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szCs w:val="21"/>
                <w:lang w:val="zh-TW"/>
              </w:rPr>
              <w:t>规范第七十七条（</w:t>
            </w:r>
            <w:r>
              <w:rPr>
                <w:rFonts w:ascii="仿宋" w:eastAsia="仿宋" w:hAnsi="仿宋" w:cs="仿宋" w:hint="eastAsia"/>
                <w:szCs w:val="21"/>
                <w:lang w:val="zh-TW"/>
              </w:rPr>
              <w:t>11.7.1</w:t>
            </w:r>
            <w:r>
              <w:rPr>
                <w:rFonts w:ascii="仿宋" w:eastAsia="仿宋" w:hAnsi="仿宋" w:cs="仿宋" w:hint="eastAsia"/>
                <w:szCs w:val="21"/>
                <w:lang w:val="zh-TW"/>
              </w:rPr>
              <w:t>）</w:t>
            </w:r>
            <w:r>
              <w:rPr>
                <w:rFonts w:ascii="仿宋" w:eastAsia="仿宋" w:hAnsi="仿宋" w:cs="仿宋" w:hint="eastAsia"/>
                <w:szCs w:val="21"/>
              </w:rPr>
              <w:t>:</w:t>
            </w:r>
            <w:r>
              <w:rPr>
                <w:rFonts w:ascii="仿宋" w:eastAsia="仿宋" w:hAnsi="仿宋" w:cs="仿宋" w:hint="eastAsia"/>
                <w:szCs w:val="21"/>
                <w:lang w:val="zh-TW"/>
              </w:rPr>
              <w:t>1</w:t>
            </w:r>
            <w:r>
              <w:rPr>
                <w:rFonts w:ascii="仿宋" w:eastAsia="仿宋" w:hAnsi="仿宋" w:cs="仿宋" w:hint="eastAsia"/>
                <w:szCs w:val="21"/>
                <w:lang w:val="zh-TW"/>
              </w:rPr>
              <w:t>、企业建有内审程序，但未对审核的准则作出规定。</w:t>
            </w:r>
            <w:r>
              <w:rPr>
                <w:rFonts w:ascii="仿宋" w:eastAsia="仿宋" w:hAnsi="仿宋" w:cs="仿宋" w:hint="eastAsia"/>
                <w:szCs w:val="21"/>
                <w:lang w:val="zh-TW"/>
              </w:rPr>
              <w:t>2</w:t>
            </w:r>
            <w:r>
              <w:rPr>
                <w:rFonts w:ascii="仿宋" w:eastAsia="仿宋" w:hAnsi="仿宋" w:cs="仿宋" w:hint="eastAsia"/>
                <w:szCs w:val="21"/>
                <w:lang w:val="zh-TW"/>
              </w:rPr>
              <w:t>、内审首次、末次会议仅有签到表，没有列出相关内容。</w:t>
            </w:r>
            <w:r>
              <w:rPr>
                <w:rFonts w:ascii="仿宋" w:eastAsia="仿宋" w:hAnsi="仿宋" w:cs="仿宋" w:hint="eastAsia"/>
                <w:szCs w:val="21"/>
                <w:lang w:val="zh-TW"/>
              </w:rPr>
              <w:t>3</w:t>
            </w:r>
            <w:r>
              <w:rPr>
                <w:rFonts w:ascii="仿宋" w:eastAsia="仿宋" w:hAnsi="仿宋" w:cs="仿宋" w:hint="eastAsia"/>
                <w:szCs w:val="21"/>
                <w:lang w:val="zh-TW"/>
              </w:rPr>
              <w:t>、程序文件规定编制审核报告由审核组长负责，管理者代表批准，实际内审文件中编制和批准均为管理者</w:t>
            </w:r>
            <w:r>
              <w:rPr>
                <w:rFonts w:ascii="仿宋" w:eastAsia="仿宋" w:hAnsi="仿宋" w:cs="仿宋" w:hint="eastAsia"/>
                <w:szCs w:val="21"/>
                <w:lang w:val="zh-TW"/>
              </w:rPr>
              <w:t>代表。</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lastRenderedPageBreak/>
              <w:t>限期整改</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整改中</w:t>
            </w:r>
          </w:p>
        </w:tc>
      </w:tr>
      <w:tr w:rsidR="00D941AC">
        <w:trPr>
          <w:trHeight w:val="90"/>
          <w:jc w:val="center"/>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kern w:val="0"/>
                <w:szCs w:val="21"/>
                <w:lang/>
              </w:rPr>
            </w:pPr>
            <w:r>
              <w:rPr>
                <w:rFonts w:ascii="仿宋" w:eastAsia="仿宋" w:hAnsi="仿宋" w:cs="仿宋" w:hint="eastAsia"/>
                <w:color w:val="000000"/>
                <w:kern w:val="0"/>
                <w:szCs w:val="21"/>
                <w:lang/>
              </w:rPr>
              <w:lastRenderedPageBreak/>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飞行检查</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szCs w:val="21"/>
                <w:lang w:val="zh-TW"/>
              </w:rPr>
              <w:t>2018</w:t>
            </w:r>
            <w:r>
              <w:rPr>
                <w:rFonts w:ascii="仿宋" w:eastAsia="仿宋" w:hAnsi="仿宋" w:cs="仿宋" w:hint="eastAsia"/>
                <w:szCs w:val="21"/>
                <w:lang w:val="zh-TW"/>
              </w:rPr>
              <w:t>年</w:t>
            </w:r>
            <w:r>
              <w:rPr>
                <w:rFonts w:ascii="仿宋" w:eastAsia="仿宋" w:hAnsi="仿宋" w:cs="仿宋" w:hint="eastAsia"/>
                <w:szCs w:val="21"/>
                <w:lang w:val="zh-TW"/>
              </w:rPr>
              <w:t>6</w:t>
            </w:r>
            <w:r>
              <w:rPr>
                <w:rFonts w:ascii="仿宋" w:eastAsia="仿宋" w:hAnsi="仿宋" w:cs="仿宋" w:hint="eastAsia"/>
                <w:szCs w:val="21"/>
                <w:lang w:val="zh-TW"/>
              </w:rPr>
              <w:t>月</w:t>
            </w:r>
            <w:r>
              <w:rPr>
                <w:rFonts w:ascii="仿宋" w:eastAsia="仿宋" w:hAnsi="仿宋" w:cs="仿宋" w:hint="eastAsia"/>
                <w:szCs w:val="21"/>
                <w:lang w:val="zh-TW"/>
              </w:rPr>
              <w:t>28</w:t>
            </w:r>
            <w:r>
              <w:rPr>
                <w:rFonts w:ascii="仿宋" w:eastAsia="仿宋" w:hAnsi="仿宋" w:cs="仿宋" w:hint="eastAsia"/>
                <w:szCs w:val="21"/>
                <w:lang w:val="zh-TW"/>
              </w:rPr>
              <w:t>日—</w:t>
            </w:r>
            <w:r>
              <w:rPr>
                <w:rFonts w:ascii="仿宋" w:eastAsia="仿宋" w:hAnsi="仿宋" w:cs="仿宋" w:hint="eastAsia"/>
                <w:szCs w:val="21"/>
                <w:lang w:val="zh-TW"/>
              </w:rPr>
              <w:t>29</w:t>
            </w:r>
            <w:r>
              <w:rPr>
                <w:rFonts w:ascii="仿宋" w:eastAsia="仿宋" w:hAnsi="仿宋" w:cs="仿宋" w:hint="eastAsia"/>
                <w:szCs w:val="21"/>
                <w:lang w:val="zh-TW"/>
              </w:rPr>
              <w:t>日</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jc w:val="center"/>
              <w:rPr>
                <w:rFonts w:ascii="仿宋" w:eastAsia="仿宋" w:hAnsi="仿宋" w:cs="仿宋"/>
                <w:szCs w:val="21"/>
              </w:rPr>
            </w:pPr>
            <w:r>
              <w:rPr>
                <w:rFonts w:ascii="仿宋" w:eastAsia="仿宋" w:hAnsi="仿宋" w:cs="仿宋" w:hint="eastAsia"/>
                <w:szCs w:val="21"/>
              </w:rPr>
              <w:t>袁丽华</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jc w:val="center"/>
              <w:rPr>
                <w:rFonts w:ascii="仿宋" w:eastAsia="仿宋" w:hAnsi="仿宋" w:cs="仿宋"/>
                <w:szCs w:val="21"/>
              </w:rPr>
            </w:pPr>
            <w:r>
              <w:rPr>
                <w:rFonts w:ascii="仿宋" w:eastAsia="仿宋" w:hAnsi="仿宋" w:cs="仿宋" w:hint="eastAsia"/>
                <w:szCs w:val="21"/>
              </w:rPr>
              <w:t>刘放</w:t>
            </w:r>
          </w:p>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szCs w:val="21"/>
              </w:rPr>
              <w:t>胡林松</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szCs w:val="21"/>
              </w:rPr>
              <w:t>三河市三友医疗器械厂</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医疗器械生产企业全项目检查</w:t>
            </w:r>
          </w:p>
        </w:tc>
        <w:tc>
          <w:tcPr>
            <w:tcW w:w="5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规范第十九条</w:t>
            </w:r>
            <w:r>
              <w:rPr>
                <w:rFonts w:ascii="仿宋" w:eastAsia="仿宋" w:hAnsi="仿宋" w:cs="仿宋" w:hint="eastAsia"/>
                <w:szCs w:val="21"/>
                <w:lang w:val="zh-TW"/>
              </w:rPr>
              <w:t xml:space="preserve">  </w:t>
            </w:r>
            <w:r>
              <w:rPr>
                <w:rFonts w:ascii="仿宋" w:eastAsia="仿宋" w:hAnsi="仿宋" w:cs="仿宋" w:hint="eastAsia"/>
                <w:szCs w:val="21"/>
                <w:lang w:val="zh-TW"/>
              </w:rPr>
              <w:t>（</w:t>
            </w:r>
            <w:r>
              <w:rPr>
                <w:rFonts w:ascii="仿宋" w:eastAsia="仿宋" w:hAnsi="仿宋" w:cs="仿宋" w:hint="eastAsia"/>
                <w:szCs w:val="21"/>
                <w:lang w:val="zh-TW"/>
              </w:rPr>
              <w:t xml:space="preserve"> 3.2.1 </w:t>
            </w:r>
            <w:r>
              <w:rPr>
                <w:rFonts w:ascii="仿宋" w:eastAsia="仿宋" w:hAnsi="仿宋" w:cs="仿宋" w:hint="eastAsia"/>
                <w:szCs w:val="21"/>
                <w:lang w:val="zh-TW"/>
              </w:rPr>
              <w:t>）</w:t>
            </w:r>
            <w:r>
              <w:rPr>
                <w:rFonts w:ascii="仿宋" w:eastAsia="仿宋" w:hAnsi="仿宋" w:cs="仿宋" w:hint="eastAsia"/>
                <w:szCs w:val="21"/>
                <w:lang w:val="zh-TW"/>
              </w:rPr>
              <w:t>：</w:t>
            </w:r>
            <w:r>
              <w:rPr>
                <w:rFonts w:ascii="仿宋" w:eastAsia="仿宋" w:hAnsi="仿宋" w:cs="仿宋" w:hint="eastAsia"/>
                <w:szCs w:val="21"/>
                <w:lang w:val="zh-TW"/>
              </w:rPr>
              <w:t>1</w:t>
            </w:r>
            <w:r>
              <w:rPr>
                <w:rFonts w:ascii="仿宋" w:eastAsia="仿宋" w:hAnsi="仿宋" w:cs="仿宋" w:hint="eastAsia"/>
                <w:szCs w:val="21"/>
                <w:lang w:val="zh-TW"/>
              </w:rPr>
              <w:t>、新增生产设备多功能液态导热锅（电热锅）未制定操作规程，无验证记录。</w:t>
            </w:r>
            <w:r>
              <w:rPr>
                <w:rFonts w:ascii="仿宋" w:eastAsia="仿宋" w:hAnsi="仿宋" w:cs="仿宋" w:hint="eastAsia"/>
                <w:szCs w:val="21"/>
                <w:lang w:val="zh-TW"/>
              </w:rPr>
              <w:t>2</w:t>
            </w:r>
            <w:r>
              <w:rPr>
                <w:rFonts w:ascii="仿宋" w:eastAsia="仿宋" w:hAnsi="仿宋" w:cs="仿宋" w:hint="eastAsia"/>
                <w:szCs w:val="21"/>
                <w:lang w:val="zh-TW"/>
              </w:rPr>
              <w:t>、墨轮印字连续封口机（</w:t>
            </w:r>
            <w:r>
              <w:rPr>
                <w:rFonts w:ascii="仿宋" w:eastAsia="仿宋" w:hAnsi="仿宋" w:cs="仿宋" w:hint="eastAsia"/>
                <w:szCs w:val="21"/>
                <w:lang w:val="zh-TW"/>
              </w:rPr>
              <w:t>FRM-980</w:t>
            </w:r>
            <w:r>
              <w:rPr>
                <w:rFonts w:ascii="仿宋" w:eastAsia="仿宋" w:hAnsi="仿宋" w:cs="仿宋" w:hint="eastAsia"/>
                <w:szCs w:val="21"/>
                <w:lang w:val="zh-TW"/>
              </w:rPr>
              <w:t>）设备验证报告没有对温度和时间进行验证，验证结论没有温度、时间信息。</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规范第二十条</w:t>
            </w:r>
            <w:r>
              <w:rPr>
                <w:rFonts w:ascii="仿宋" w:eastAsia="仿宋" w:hAnsi="仿宋" w:cs="仿宋" w:hint="eastAsia"/>
                <w:szCs w:val="21"/>
                <w:lang w:val="zh-TW"/>
              </w:rPr>
              <w:t xml:space="preserve">  </w:t>
            </w:r>
            <w:r>
              <w:rPr>
                <w:rFonts w:ascii="仿宋" w:eastAsia="仿宋" w:hAnsi="仿宋" w:cs="仿宋" w:hint="eastAsia"/>
                <w:szCs w:val="21"/>
                <w:lang w:val="zh-TW"/>
              </w:rPr>
              <w:t>（</w:t>
            </w:r>
            <w:r>
              <w:rPr>
                <w:rFonts w:ascii="仿宋" w:eastAsia="仿宋" w:hAnsi="仿宋" w:cs="仿宋" w:hint="eastAsia"/>
                <w:szCs w:val="21"/>
                <w:lang w:val="zh-TW"/>
              </w:rPr>
              <w:t xml:space="preserve"> 3.2.3  </w:t>
            </w:r>
            <w:r>
              <w:rPr>
                <w:rFonts w:ascii="仿宋" w:eastAsia="仿宋" w:hAnsi="仿宋" w:cs="仿宋" w:hint="eastAsia"/>
                <w:szCs w:val="21"/>
                <w:lang w:val="zh-TW"/>
              </w:rPr>
              <w:t>）</w:t>
            </w:r>
            <w:r>
              <w:rPr>
                <w:rFonts w:ascii="仿宋" w:eastAsia="仿宋" w:hAnsi="仿宋" w:cs="仿宋" w:hint="eastAsia"/>
                <w:szCs w:val="21"/>
                <w:lang w:val="zh-TW"/>
              </w:rPr>
              <w:t>：</w:t>
            </w:r>
            <w:proofErr w:type="gramStart"/>
            <w:r>
              <w:rPr>
                <w:rFonts w:ascii="仿宋" w:eastAsia="仿宋" w:hAnsi="仿宋" w:cs="仿宋" w:hint="eastAsia"/>
                <w:szCs w:val="21"/>
                <w:lang w:val="zh-TW"/>
              </w:rPr>
              <w:t>墨轮印字</w:t>
            </w:r>
            <w:proofErr w:type="gramEnd"/>
            <w:r>
              <w:rPr>
                <w:rFonts w:ascii="仿宋" w:eastAsia="仿宋" w:hAnsi="仿宋" w:cs="仿宋" w:hint="eastAsia"/>
                <w:szCs w:val="21"/>
                <w:lang w:val="zh-TW"/>
              </w:rPr>
              <w:t>连续封口机（</w:t>
            </w:r>
            <w:r>
              <w:rPr>
                <w:rFonts w:ascii="仿宋" w:eastAsia="仿宋" w:hAnsi="仿宋" w:cs="仿宋" w:hint="eastAsia"/>
                <w:szCs w:val="21"/>
                <w:lang w:val="zh-TW"/>
              </w:rPr>
              <w:t>FRM-980</w:t>
            </w:r>
            <w:r>
              <w:rPr>
                <w:rFonts w:ascii="仿宋" w:eastAsia="仿宋" w:hAnsi="仿宋" w:cs="仿宋" w:hint="eastAsia"/>
                <w:szCs w:val="21"/>
                <w:lang w:val="zh-TW"/>
              </w:rPr>
              <w:t>）设备保养记录表（编号：</w:t>
            </w:r>
            <w:r>
              <w:rPr>
                <w:rFonts w:ascii="仿宋" w:eastAsia="仿宋" w:hAnsi="仿宋" w:cs="仿宋" w:hint="eastAsia"/>
                <w:szCs w:val="21"/>
                <w:lang w:val="zh-TW"/>
              </w:rPr>
              <w:t>HBSY/QR6.3-4</w:t>
            </w:r>
            <w:r>
              <w:rPr>
                <w:rFonts w:ascii="仿宋" w:eastAsia="仿宋" w:hAnsi="仿宋" w:cs="仿宋" w:hint="eastAsia"/>
                <w:szCs w:val="21"/>
                <w:lang w:val="zh-TW"/>
              </w:rPr>
              <w:t>）中记录每天清洁表面，</w:t>
            </w:r>
            <w:proofErr w:type="gramStart"/>
            <w:r>
              <w:rPr>
                <w:rFonts w:ascii="仿宋" w:eastAsia="仿宋" w:hAnsi="仿宋" w:cs="仿宋" w:hint="eastAsia"/>
                <w:szCs w:val="21"/>
                <w:lang w:val="zh-TW"/>
              </w:rPr>
              <w:t>而墨轮印字</w:t>
            </w:r>
            <w:proofErr w:type="gramEnd"/>
            <w:r>
              <w:rPr>
                <w:rFonts w:ascii="仿宋" w:eastAsia="仿宋" w:hAnsi="仿宋" w:cs="仿宋" w:hint="eastAsia"/>
                <w:szCs w:val="21"/>
                <w:lang w:val="zh-TW"/>
              </w:rPr>
              <w:t>连续封口机操作规程（编号：</w:t>
            </w:r>
            <w:r>
              <w:rPr>
                <w:rFonts w:ascii="仿宋" w:eastAsia="仿宋" w:hAnsi="仿宋" w:cs="仿宋" w:hint="eastAsia"/>
                <w:szCs w:val="21"/>
                <w:lang w:val="zh-TW"/>
              </w:rPr>
              <w:t>HBSY/JS07</w:t>
            </w:r>
            <w:r>
              <w:rPr>
                <w:rFonts w:ascii="仿宋" w:eastAsia="仿宋" w:hAnsi="仿宋" w:cs="仿宋" w:hint="eastAsia"/>
                <w:szCs w:val="21"/>
                <w:lang w:val="zh-TW"/>
              </w:rPr>
              <w:t>）中规定封口结束后擦拭至无污渍，并且该规程中没有维护保养的项目和频次，记录表中所列保养项目（清洗部件、加润滑油等），规程中均无规定。</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规范第二十五条第一款</w:t>
            </w:r>
            <w:r>
              <w:rPr>
                <w:rFonts w:ascii="仿宋" w:eastAsia="仿宋" w:hAnsi="仿宋" w:cs="仿宋" w:hint="eastAsia"/>
                <w:szCs w:val="21"/>
                <w:lang w:val="zh-TW"/>
              </w:rPr>
              <w:t xml:space="preserve">  </w:t>
            </w:r>
            <w:r>
              <w:rPr>
                <w:rFonts w:ascii="仿宋" w:eastAsia="仿宋" w:hAnsi="仿宋" w:cs="仿宋" w:hint="eastAsia"/>
                <w:szCs w:val="21"/>
                <w:lang w:val="zh-TW"/>
              </w:rPr>
              <w:t>（</w:t>
            </w:r>
            <w:r>
              <w:rPr>
                <w:rFonts w:ascii="仿宋" w:eastAsia="仿宋" w:hAnsi="仿宋" w:cs="仿宋" w:hint="eastAsia"/>
                <w:szCs w:val="21"/>
                <w:lang w:val="zh-TW"/>
              </w:rPr>
              <w:t xml:space="preserve"> 4.2.2 </w:t>
            </w:r>
            <w:r>
              <w:rPr>
                <w:rFonts w:ascii="仿宋" w:eastAsia="仿宋" w:hAnsi="仿宋" w:cs="仿宋" w:hint="eastAsia"/>
                <w:szCs w:val="21"/>
                <w:lang w:val="zh-TW"/>
              </w:rPr>
              <w:t>）</w:t>
            </w:r>
            <w:r>
              <w:rPr>
                <w:rFonts w:ascii="仿宋" w:eastAsia="仿宋" w:hAnsi="仿宋" w:cs="仿宋" w:hint="eastAsia"/>
                <w:szCs w:val="21"/>
                <w:lang w:val="zh-TW"/>
              </w:rPr>
              <w:t>：</w:t>
            </w:r>
            <w:r>
              <w:rPr>
                <w:rFonts w:ascii="仿宋" w:eastAsia="仿宋" w:hAnsi="仿宋" w:cs="仿宋" w:hint="eastAsia"/>
                <w:szCs w:val="21"/>
                <w:lang w:val="zh-TW"/>
              </w:rPr>
              <w:t>文件的复制、撤销没有规定。</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规范第二十七条</w:t>
            </w:r>
            <w:r>
              <w:rPr>
                <w:rFonts w:ascii="仿宋" w:eastAsia="仿宋" w:hAnsi="仿宋" w:cs="仿宋" w:hint="eastAsia"/>
                <w:szCs w:val="21"/>
                <w:lang w:val="zh-TW"/>
              </w:rPr>
              <w:t xml:space="preserve">  </w:t>
            </w:r>
            <w:r>
              <w:rPr>
                <w:rFonts w:ascii="仿宋" w:eastAsia="仿宋" w:hAnsi="仿宋" w:cs="仿宋" w:hint="eastAsia"/>
                <w:szCs w:val="21"/>
                <w:lang w:val="zh-TW"/>
              </w:rPr>
              <w:t>（</w:t>
            </w:r>
            <w:r>
              <w:rPr>
                <w:rFonts w:ascii="仿宋" w:eastAsia="仿宋" w:hAnsi="仿宋" w:cs="仿宋" w:hint="eastAsia"/>
                <w:szCs w:val="21"/>
                <w:lang w:val="zh-TW"/>
              </w:rPr>
              <w:t xml:space="preserve"> 4.4.3  </w:t>
            </w:r>
            <w:r>
              <w:rPr>
                <w:rFonts w:ascii="仿宋" w:eastAsia="仿宋" w:hAnsi="仿宋" w:cs="仿宋" w:hint="eastAsia"/>
                <w:szCs w:val="21"/>
                <w:lang w:val="zh-TW"/>
              </w:rPr>
              <w:t>）</w:t>
            </w:r>
            <w:r>
              <w:rPr>
                <w:rFonts w:ascii="仿宋" w:eastAsia="仿宋" w:hAnsi="仿宋" w:cs="仿宋" w:hint="eastAsia"/>
                <w:szCs w:val="21"/>
              </w:rPr>
              <w:t>:</w:t>
            </w:r>
            <w:r>
              <w:rPr>
                <w:rFonts w:ascii="仿宋" w:eastAsia="仿宋" w:hAnsi="仿宋" w:cs="仿宋" w:hint="eastAsia"/>
                <w:szCs w:val="21"/>
                <w:lang w:val="zh-TW"/>
              </w:rPr>
              <w:t>工艺用水的管道消毒记录与实际不符，记录应如实填写。</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规范第四十二条</w:t>
            </w:r>
            <w:r>
              <w:rPr>
                <w:rFonts w:ascii="仿宋" w:eastAsia="仿宋" w:hAnsi="仿宋" w:cs="仿宋" w:hint="eastAsia"/>
                <w:szCs w:val="21"/>
                <w:lang w:val="zh-TW"/>
              </w:rPr>
              <w:t xml:space="preserve">  </w:t>
            </w:r>
            <w:r>
              <w:rPr>
                <w:rFonts w:ascii="仿宋" w:eastAsia="仿宋" w:hAnsi="仿宋" w:cs="仿宋" w:hint="eastAsia"/>
                <w:szCs w:val="21"/>
                <w:lang w:val="zh-TW"/>
              </w:rPr>
              <w:t>（</w:t>
            </w:r>
            <w:r>
              <w:rPr>
                <w:rFonts w:ascii="仿宋" w:eastAsia="仿宋" w:hAnsi="仿宋" w:cs="仿宋" w:hint="eastAsia"/>
                <w:szCs w:val="21"/>
                <w:lang w:val="zh-TW"/>
              </w:rPr>
              <w:t xml:space="preserve"> 6.4.1  </w:t>
            </w:r>
            <w:r>
              <w:rPr>
                <w:rFonts w:ascii="仿宋" w:eastAsia="仿宋" w:hAnsi="仿宋" w:cs="仿宋" w:hint="eastAsia"/>
                <w:szCs w:val="21"/>
                <w:lang w:val="zh-TW"/>
              </w:rPr>
              <w:t>）</w:t>
            </w:r>
            <w:r>
              <w:rPr>
                <w:rFonts w:ascii="仿宋" w:eastAsia="仿宋" w:hAnsi="仿宋" w:cs="仿宋" w:hint="eastAsia"/>
                <w:szCs w:val="21"/>
              </w:rPr>
              <w:t>:</w:t>
            </w:r>
            <w:r>
              <w:rPr>
                <w:rFonts w:ascii="仿宋" w:eastAsia="仿宋" w:hAnsi="仿宋" w:cs="仿宋" w:hint="eastAsia"/>
                <w:szCs w:val="21"/>
                <w:lang w:val="zh-TW"/>
              </w:rPr>
              <w:t>企业与遵化</w:t>
            </w:r>
            <w:proofErr w:type="gramStart"/>
            <w:r>
              <w:rPr>
                <w:rFonts w:ascii="仿宋" w:eastAsia="仿宋" w:hAnsi="仿宋" w:cs="仿宋" w:hint="eastAsia"/>
                <w:szCs w:val="21"/>
                <w:lang w:val="zh-TW"/>
              </w:rPr>
              <w:t>市鼎珍</w:t>
            </w:r>
            <w:r>
              <w:rPr>
                <w:rFonts w:ascii="仿宋" w:eastAsia="仿宋" w:hAnsi="仿宋" w:cs="仿宋" w:hint="eastAsia"/>
                <w:szCs w:val="21"/>
                <w:lang w:val="zh-TW"/>
              </w:rPr>
              <w:t>养蜂</w:t>
            </w:r>
            <w:proofErr w:type="gramEnd"/>
            <w:r>
              <w:rPr>
                <w:rFonts w:ascii="仿宋" w:eastAsia="仿宋" w:hAnsi="仿宋" w:cs="仿宋" w:hint="eastAsia"/>
                <w:szCs w:val="21"/>
                <w:lang w:val="zh-TW"/>
              </w:rPr>
              <w:t>专业合作社签订的质量保证协议，企业未签字盖章。</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规范植入附录</w:t>
            </w:r>
            <w:r>
              <w:rPr>
                <w:rFonts w:ascii="仿宋" w:eastAsia="仿宋" w:hAnsi="仿宋" w:cs="仿宋" w:hint="eastAsia"/>
                <w:szCs w:val="21"/>
                <w:lang w:val="zh-TW"/>
              </w:rPr>
              <w:t xml:space="preserve">2.6.3 </w:t>
            </w:r>
            <w:r>
              <w:rPr>
                <w:rFonts w:ascii="仿宋" w:eastAsia="仿宋" w:hAnsi="仿宋" w:cs="仿宋" w:hint="eastAsia"/>
                <w:szCs w:val="21"/>
                <w:lang w:val="zh-TW"/>
              </w:rPr>
              <w:t>（</w:t>
            </w:r>
            <w:r>
              <w:rPr>
                <w:rFonts w:ascii="仿宋" w:eastAsia="仿宋" w:hAnsi="仿宋" w:cs="仿宋" w:hint="eastAsia"/>
                <w:szCs w:val="21"/>
                <w:lang w:val="zh-TW"/>
              </w:rPr>
              <w:t xml:space="preserve"> 7.14.1  </w:t>
            </w:r>
            <w:r>
              <w:rPr>
                <w:rFonts w:ascii="仿宋" w:eastAsia="仿宋" w:hAnsi="仿宋" w:cs="仿宋" w:hint="eastAsia"/>
                <w:szCs w:val="21"/>
                <w:lang w:val="zh-TW"/>
              </w:rPr>
              <w:t>）</w:t>
            </w:r>
            <w:r>
              <w:rPr>
                <w:rFonts w:ascii="仿宋" w:eastAsia="仿宋" w:hAnsi="仿宋" w:cs="仿宋" w:hint="eastAsia"/>
                <w:szCs w:val="21"/>
              </w:rPr>
              <w:t>:</w:t>
            </w:r>
            <w:r>
              <w:rPr>
                <w:rFonts w:ascii="仿宋" w:eastAsia="仿宋" w:hAnsi="仿宋" w:cs="仿宋" w:hint="eastAsia"/>
                <w:szCs w:val="21"/>
                <w:lang w:val="zh-TW"/>
              </w:rPr>
              <w:t>两台包装封口机需润滑油，未</w:t>
            </w:r>
            <w:proofErr w:type="gramStart"/>
            <w:r>
              <w:rPr>
                <w:rFonts w:ascii="仿宋" w:eastAsia="仿宋" w:hAnsi="仿宋" w:cs="仿宋" w:hint="eastAsia"/>
                <w:szCs w:val="21"/>
                <w:lang w:val="zh-TW"/>
              </w:rPr>
              <w:t>做对</w:t>
            </w:r>
            <w:proofErr w:type="gramEnd"/>
            <w:r>
              <w:rPr>
                <w:rFonts w:ascii="仿宋" w:eastAsia="仿宋" w:hAnsi="仿宋" w:cs="仿宋" w:hint="eastAsia"/>
                <w:szCs w:val="21"/>
                <w:lang w:val="zh-TW"/>
              </w:rPr>
              <w:t>产品污染的验证。</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lastRenderedPageBreak/>
              <w:t>规范植入附录</w:t>
            </w:r>
            <w:r>
              <w:rPr>
                <w:rFonts w:ascii="仿宋" w:eastAsia="仿宋" w:hAnsi="仿宋" w:cs="仿宋" w:hint="eastAsia"/>
                <w:szCs w:val="21"/>
                <w:lang w:val="zh-TW"/>
              </w:rPr>
              <w:t xml:space="preserve">2.6.6  </w:t>
            </w:r>
            <w:r>
              <w:rPr>
                <w:rFonts w:ascii="仿宋" w:eastAsia="仿宋" w:hAnsi="仿宋" w:cs="仿宋" w:hint="eastAsia"/>
                <w:szCs w:val="21"/>
                <w:lang w:val="zh-TW"/>
              </w:rPr>
              <w:t>（</w:t>
            </w:r>
            <w:r>
              <w:rPr>
                <w:rFonts w:ascii="仿宋" w:eastAsia="仿宋" w:hAnsi="仿宋" w:cs="仿宋" w:hint="eastAsia"/>
                <w:szCs w:val="21"/>
                <w:lang w:val="zh-TW"/>
              </w:rPr>
              <w:t xml:space="preserve">7.17.1 </w:t>
            </w:r>
            <w:r>
              <w:rPr>
                <w:rFonts w:ascii="仿宋" w:eastAsia="仿宋" w:hAnsi="仿宋" w:cs="仿宋" w:hint="eastAsia"/>
                <w:szCs w:val="21"/>
                <w:lang w:val="zh-TW"/>
              </w:rPr>
              <w:t>）</w:t>
            </w:r>
            <w:r>
              <w:rPr>
                <w:rFonts w:ascii="仿宋" w:eastAsia="仿宋" w:hAnsi="仿宋" w:cs="仿宋" w:hint="eastAsia"/>
                <w:szCs w:val="21"/>
              </w:rPr>
              <w:t>:</w:t>
            </w:r>
            <w:r>
              <w:rPr>
                <w:rFonts w:ascii="仿宋" w:eastAsia="仿宋" w:hAnsi="仿宋" w:cs="仿宋" w:hint="eastAsia"/>
                <w:szCs w:val="21"/>
                <w:lang w:val="zh-TW"/>
              </w:rPr>
              <w:t>精洗车间传递窗留有两个指套。</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规范第五十六条</w:t>
            </w:r>
            <w:r>
              <w:rPr>
                <w:rFonts w:ascii="仿宋" w:eastAsia="仿宋" w:hAnsi="仿宋" w:cs="仿宋" w:hint="eastAsia"/>
                <w:szCs w:val="21"/>
                <w:lang w:val="zh-TW"/>
              </w:rPr>
              <w:t xml:space="preserve">  </w:t>
            </w:r>
            <w:r>
              <w:rPr>
                <w:rFonts w:ascii="仿宋" w:eastAsia="仿宋" w:hAnsi="仿宋" w:cs="仿宋" w:hint="eastAsia"/>
                <w:szCs w:val="21"/>
                <w:lang w:val="zh-TW"/>
              </w:rPr>
              <w:t>（</w:t>
            </w:r>
            <w:r>
              <w:rPr>
                <w:rFonts w:ascii="仿宋" w:eastAsia="仿宋" w:hAnsi="仿宋" w:cs="仿宋" w:hint="eastAsia"/>
                <w:szCs w:val="21"/>
                <w:lang w:val="zh-TW"/>
              </w:rPr>
              <w:t xml:space="preserve"> 8.1.1  </w:t>
            </w:r>
            <w:r>
              <w:rPr>
                <w:rFonts w:ascii="仿宋" w:eastAsia="仿宋" w:hAnsi="仿宋" w:cs="仿宋" w:hint="eastAsia"/>
                <w:szCs w:val="21"/>
                <w:lang w:val="zh-TW"/>
              </w:rPr>
              <w:t>）</w:t>
            </w:r>
            <w:r>
              <w:rPr>
                <w:rFonts w:ascii="仿宋" w:eastAsia="仿宋" w:hAnsi="仿宋" w:cs="仿宋" w:hint="eastAsia"/>
                <w:szCs w:val="21"/>
              </w:rPr>
              <w:t>:</w:t>
            </w:r>
            <w:r>
              <w:rPr>
                <w:rFonts w:ascii="仿宋" w:eastAsia="仿宋" w:hAnsi="仿宋" w:cs="仿宋" w:hint="eastAsia"/>
                <w:szCs w:val="21"/>
                <w:lang w:val="zh-TW"/>
              </w:rPr>
              <w:t>《过程和产品监视和测量控制程序》（编号：</w:t>
            </w:r>
            <w:r>
              <w:rPr>
                <w:rFonts w:ascii="仿宋" w:eastAsia="仿宋" w:hAnsi="仿宋" w:cs="仿宋" w:hint="eastAsia"/>
                <w:szCs w:val="21"/>
                <w:lang w:val="zh-TW"/>
              </w:rPr>
              <w:t>HBSY/QP8.2.4</w:t>
            </w:r>
            <w:r>
              <w:rPr>
                <w:rFonts w:ascii="仿宋" w:eastAsia="仿宋" w:hAnsi="仿宋" w:cs="仿宋" w:hint="eastAsia"/>
                <w:szCs w:val="21"/>
                <w:lang w:val="zh-TW"/>
              </w:rPr>
              <w:t>）没有对检验部门职责、人员资质、检验仪器、设备的使用和校准</w:t>
            </w:r>
            <w:proofErr w:type="gramStart"/>
            <w:r>
              <w:rPr>
                <w:rFonts w:ascii="仿宋" w:eastAsia="仿宋" w:hAnsi="仿宋" w:cs="仿宋" w:hint="eastAsia"/>
                <w:szCs w:val="21"/>
                <w:lang w:val="zh-TW"/>
              </w:rPr>
              <w:t>作出</w:t>
            </w:r>
            <w:proofErr w:type="gramEnd"/>
            <w:r>
              <w:rPr>
                <w:rFonts w:ascii="仿宋" w:eastAsia="仿宋" w:hAnsi="仿宋" w:cs="仿宋" w:hint="eastAsia"/>
                <w:szCs w:val="21"/>
                <w:lang w:val="zh-TW"/>
              </w:rPr>
              <w:t>规定。</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规范第五十九条</w:t>
            </w:r>
            <w:r>
              <w:rPr>
                <w:rFonts w:ascii="仿宋" w:eastAsia="仿宋" w:hAnsi="仿宋" w:cs="仿宋" w:hint="eastAsia"/>
                <w:szCs w:val="21"/>
                <w:lang w:val="zh-TW"/>
              </w:rPr>
              <w:t xml:space="preserve">  </w:t>
            </w:r>
            <w:r>
              <w:rPr>
                <w:rFonts w:ascii="仿宋" w:eastAsia="仿宋" w:hAnsi="仿宋" w:cs="仿宋" w:hint="eastAsia"/>
                <w:szCs w:val="21"/>
                <w:lang w:val="zh-TW"/>
              </w:rPr>
              <w:t>（</w:t>
            </w:r>
            <w:r>
              <w:rPr>
                <w:rFonts w:ascii="仿宋" w:eastAsia="仿宋" w:hAnsi="仿宋" w:cs="仿宋" w:hint="eastAsia"/>
                <w:szCs w:val="21"/>
                <w:lang w:val="zh-TW"/>
              </w:rPr>
              <w:t xml:space="preserve"> 8.4.2  </w:t>
            </w:r>
            <w:r>
              <w:rPr>
                <w:rFonts w:ascii="仿宋" w:eastAsia="仿宋" w:hAnsi="仿宋" w:cs="仿宋" w:hint="eastAsia"/>
                <w:szCs w:val="21"/>
                <w:lang w:val="zh-TW"/>
              </w:rPr>
              <w:t>）</w:t>
            </w:r>
            <w:r>
              <w:rPr>
                <w:rFonts w:ascii="仿宋" w:eastAsia="仿宋" w:hAnsi="仿宋" w:cs="仿宋" w:hint="eastAsia"/>
                <w:szCs w:val="21"/>
              </w:rPr>
              <w:t>:</w:t>
            </w:r>
            <w:r>
              <w:rPr>
                <w:rFonts w:ascii="仿宋" w:eastAsia="仿宋" w:hAnsi="仿宋" w:cs="仿宋" w:hint="eastAsia"/>
                <w:szCs w:val="21"/>
                <w:lang w:val="zh-TW"/>
              </w:rPr>
              <w:t>1</w:t>
            </w:r>
            <w:r>
              <w:rPr>
                <w:rFonts w:ascii="仿宋" w:eastAsia="仿宋" w:hAnsi="仿宋" w:cs="仿宋" w:hint="eastAsia"/>
                <w:szCs w:val="21"/>
                <w:lang w:val="zh-TW"/>
              </w:rPr>
              <w:t>、骨蜡成品（出厂）检验报告（编号：</w:t>
            </w:r>
            <w:r>
              <w:rPr>
                <w:rFonts w:ascii="仿宋" w:eastAsia="仿宋" w:hAnsi="仿宋" w:cs="仿宋" w:hint="eastAsia"/>
                <w:szCs w:val="21"/>
                <w:lang w:val="zh-TW"/>
              </w:rPr>
              <w:t>HBSY/QR8.2.4-4</w:t>
            </w:r>
            <w:r>
              <w:rPr>
                <w:rFonts w:ascii="仿宋" w:eastAsia="仿宋" w:hAnsi="仿宋" w:cs="仿宋" w:hint="eastAsia"/>
                <w:szCs w:val="21"/>
                <w:lang w:val="zh-TW"/>
              </w:rPr>
              <w:t>），批号：</w:t>
            </w:r>
            <w:r>
              <w:rPr>
                <w:rFonts w:ascii="仿宋" w:eastAsia="仿宋" w:hAnsi="仿宋" w:cs="仿宋" w:hint="eastAsia"/>
                <w:szCs w:val="21"/>
                <w:lang w:val="zh-TW"/>
              </w:rPr>
              <w:t>180301</w:t>
            </w:r>
            <w:r>
              <w:rPr>
                <w:rFonts w:ascii="仿宋" w:eastAsia="仿宋" w:hAnsi="仿宋" w:cs="仿宋" w:hint="eastAsia"/>
                <w:szCs w:val="21"/>
                <w:lang w:val="zh-TW"/>
              </w:rPr>
              <w:t>“无菌”检验结果描述不规范。</w:t>
            </w:r>
            <w:r>
              <w:rPr>
                <w:rFonts w:ascii="仿宋" w:eastAsia="仿宋" w:hAnsi="仿宋" w:cs="仿宋" w:hint="eastAsia"/>
                <w:szCs w:val="21"/>
                <w:lang w:val="zh-TW"/>
              </w:rPr>
              <w:t>2</w:t>
            </w:r>
            <w:r>
              <w:rPr>
                <w:rFonts w:ascii="仿宋" w:eastAsia="仿宋" w:hAnsi="仿宋" w:cs="仿宋" w:hint="eastAsia"/>
                <w:szCs w:val="21"/>
                <w:lang w:val="zh-TW"/>
              </w:rPr>
              <w:t>、包装检验记录（编号：</w:t>
            </w:r>
            <w:r>
              <w:rPr>
                <w:rFonts w:ascii="仿宋" w:eastAsia="仿宋" w:hAnsi="仿宋" w:cs="仿宋" w:hint="eastAsia"/>
                <w:szCs w:val="21"/>
                <w:lang w:val="zh-TW"/>
              </w:rPr>
              <w:t>HBSY/QR8.2.4-11</w:t>
            </w:r>
            <w:r>
              <w:rPr>
                <w:rFonts w:ascii="仿宋" w:eastAsia="仿宋" w:hAnsi="仿宋" w:cs="仿宋" w:hint="eastAsia"/>
                <w:szCs w:val="21"/>
                <w:lang w:val="zh-TW"/>
              </w:rPr>
              <w:t>），骨蜡（批号</w:t>
            </w:r>
            <w:r>
              <w:rPr>
                <w:rFonts w:ascii="仿宋" w:eastAsia="仿宋" w:hAnsi="仿宋" w:cs="仿宋" w:hint="eastAsia"/>
                <w:szCs w:val="21"/>
                <w:lang w:val="zh-TW"/>
              </w:rPr>
              <w:t>180301</w:t>
            </w:r>
            <w:r>
              <w:rPr>
                <w:rFonts w:ascii="仿宋" w:eastAsia="仿宋" w:hAnsi="仿宋" w:cs="仿宋" w:hint="eastAsia"/>
                <w:szCs w:val="21"/>
                <w:lang w:val="zh-TW"/>
              </w:rPr>
              <w:t>）检验项目：热封连接强度、纸</w:t>
            </w:r>
            <w:r>
              <w:rPr>
                <w:rFonts w:ascii="仿宋" w:eastAsia="仿宋" w:hAnsi="仿宋" w:cs="仿宋" w:hint="eastAsia"/>
                <w:szCs w:val="21"/>
                <w:lang w:val="zh-TW"/>
              </w:rPr>
              <w:t>/</w:t>
            </w:r>
            <w:r>
              <w:rPr>
                <w:rFonts w:ascii="仿宋" w:eastAsia="仿宋" w:hAnsi="仿宋" w:cs="仿宋" w:hint="eastAsia"/>
                <w:szCs w:val="21"/>
                <w:lang w:val="zh-TW"/>
              </w:rPr>
              <w:t>塑复合袋的剥离特性、尺寸与相关文件规定不一致。</w:t>
            </w:r>
          </w:p>
          <w:p w:rsidR="00D941AC" w:rsidRDefault="003B73F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exact"/>
              <w:rPr>
                <w:rFonts w:ascii="仿宋" w:eastAsia="仿宋" w:hAnsi="仿宋" w:cs="仿宋"/>
                <w:szCs w:val="21"/>
                <w:lang w:val="zh-TW"/>
              </w:rPr>
            </w:pPr>
            <w:r>
              <w:rPr>
                <w:rFonts w:ascii="仿宋" w:eastAsia="仿宋" w:hAnsi="仿宋" w:cs="仿宋" w:hint="eastAsia"/>
                <w:szCs w:val="21"/>
                <w:lang w:val="zh-TW"/>
              </w:rPr>
              <w:t>规范第七十三条</w:t>
            </w:r>
            <w:r>
              <w:rPr>
                <w:rFonts w:ascii="仿宋" w:eastAsia="仿宋" w:hAnsi="仿宋" w:cs="仿宋" w:hint="eastAsia"/>
                <w:szCs w:val="21"/>
                <w:lang w:val="zh-TW"/>
              </w:rPr>
              <w:t xml:space="preserve">  </w:t>
            </w:r>
            <w:r>
              <w:rPr>
                <w:rFonts w:ascii="仿宋" w:eastAsia="仿宋" w:hAnsi="仿宋" w:cs="仿宋" w:hint="eastAsia"/>
                <w:szCs w:val="21"/>
                <w:lang w:val="zh-TW"/>
              </w:rPr>
              <w:t>（</w:t>
            </w:r>
            <w:r>
              <w:rPr>
                <w:rFonts w:ascii="仿宋" w:eastAsia="仿宋" w:hAnsi="仿宋" w:cs="仿宋" w:hint="eastAsia"/>
                <w:szCs w:val="21"/>
                <w:lang w:val="zh-TW"/>
              </w:rPr>
              <w:t xml:space="preserve"> 11.3.1  </w:t>
            </w:r>
            <w:r>
              <w:rPr>
                <w:rFonts w:ascii="仿宋" w:eastAsia="仿宋" w:hAnsi="仿宋" w:cs="仿宋" w:hint="eastAsia"/>
                <w:szCs w:val="21"/>
                <w:lang w:val="zh-TW"/>
              </w:rPr>
              <w:t>）</w:t>
            </w:r>
            <w:r>
              <w:rPr>
                <w:rFonts w:ascii="仿宋" w:eastAsia="仿宋" w:hAnsi="仿宋" w:cs="仿宋" w:hint="eastAsia"/>
                <w:szCs w:val="21"/>
              </w:rPr>
              <w:t>:</w:t>
            </w:r>
            <w:r>
              <w:rPr>
                <w:rFonts w:ascii="仿宋" w:eastAsia="仿宋" w:hAnsi="仿宋" w:cs="仿宋" w:hint="eastAsia"/>
                <w:szCs w:val="21"/>
                <w:lang w:val="zh-TW"/>
              </w:rPr>
              <w:t>数据分析资料不全，如：没有对原材料采购方面的有关数据进行分析。</w:t>
            </w:r>
          </w:p>
          <w:p w:rsidR="00D941AC" w:rsidRDefault="003B73F7">
            <w:pPr>
              <w:widowControl/>
              <w:jc w:val="left"/>
              <w:textAlignment w:val="center"/>
              <w:rPr>
                <w:rFonts w:ascii="仿宋" w:eastAsia="仿宋" w:hAnsi="仿宋" w:cs="仿宋"/>
                <w:color w:val="000000"/>
                <w:szCs w:val="21"/>
              </w:rPr>
            </w:pPr>
            <w:r>
              <w:rPr>
                <w:rFonts w:ascii="仿宋" w:eastAsia="仿宋" w:hAnsi="仿宋" w:cs="仿宋" w:hint="eastAsia"/>
                <w:szCs w:val="21"/>
                <w:lang w:val="zh-TW"/>
              </w:rPr>
              <w:t>规范第七十七条</w:t>
            </w:r>
            <w:r>
              <w:rPr>
                <w:rFonts w:ascii="仿宋" w:eastAsia="仿宋" w:hAnsi="仿宋" w:cs="仿宋" w:hint="eastAsia"/>
                <w:szCs w:val="21"/>
                <w:lang w:val="zh-TW"/>
              </w:rPr>
              <w:t xml:space="preserve">  </w:t>
            </w:r>
            <w:r>
              <w:rPr>
                <w:rFonts w:ascii="仿宋" w:eastAsia="仿宋" w:hAnsi="仿宋" w:cs="仿宋" w:hint="eastAsia"/>
                <w:szCs w:val="21"/>
                <w:lang w:val="zh-TW"/>
              </w:rPr>
              <w:t>（</w:t>
            </w:r>
            <w:r>
              <w:rPr>
                <w:rFonts w:ascii="仿宋" w:eastAsia="仿宋" w:hAnsi="仿宋" w:cs="仿宋" w:hint="eastAsia"/>
                <w:szCs w:val="21"/>
                <w:lang w:val="zh-TW"/>
              </w:rPr>
              <w:t xml:space="preserve"> 11.7.1  </w:t>
            </w:r>
            <w:r>
              <w:rPr>
                <w:rFonts w:ascii="仿宋" w:eastAsia="仿宋" w:hAnsi="仿宋" w:cs="仿宋" w:hint="eastAsia"/>
                <w:szCs w:val="21"/>
                <w:lang w:val="zh-TW"/>
              </w:rPr>
              <w:t>）</w:t>
            </w:r>
            <w:r>
              <w:rPr>
                <w:rFonts w:ascii="仿宋" w:eastAsia="仿宋" w:hAnsi="仿宋" w:cs="仿宋" w:hint="eastAsia"/>
                <w:szCs w:val="21"/>
              </w:rPr>
              <w:t>:</w:t>
            </w:r>
            <w:r>
              <w:rPr>
                <w:rFonts w:ascii="仿宋" w:eastAsia="仿宋" w:hAnsi="仿宋" w:cs="仿宋" w:hint="eastAsia"/>
                <w:szCs w:val="21"/>
                <w:lang w:val="zh-TW"/>
              </w:rPr>
              <w:t>内审程序中没有明确的内审准则。</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lastRenderedPageBreak/>
              <w:t>限期整改</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1AC" w:rsidRDefault="003B73F7">
            <w:pPr>
              <w:widowControl/>
              <w:jc w:val="center"/>
              <w:textAlignment w:val="center"/>
              <w:rPr>
                <w:rFonts w:ascii="仿宋" w:eastAsia="仿宋" w:hAnsi="仿宋" w:cs="仿宋"/>
                <w:color w:val="000000"/>
                <w:szCs w:val="21"/>
              </w:rPr>
            </w:pPr>
            <w:r>
              <w:rPr>
                <w:rFonts w:ascii="仿宋" w:eastAsia="仿宋" w:hAnsi="仿宋" w:cs="仿宋" w:hint="eastAsia"/>
                <w:color w:val="000000"/>
                <w:szCs w:val="21"/>
              </w:rPr>
              <w:t>整改中</w:t>
            </w:r>
          </w:p>
        </w:tc>
      </w:tr>
    </w:tbl>
    <w:p w:rsidR="00D941AC" w:rsidRDefault="003B73F7">
      <w:pPr>
        <w:spacing w:line="700" w:lineRule="exact"/>
      </w:pPr>
      <w:r>
        <w:rPr>
          <w:rFonts w:ascii="仿宋" w:eastAsia="仿宋" w:hAnsi="仿宋" w:hint="eastAsia"/>
          <w:sz w:val="32"/>
          <w:szCs w:val="32"/>
        </w:rPr>
        <w:lastRenderedPageBreak/>
        <w:t>检查类型包括：日常检查、飞行检查、专项整治等。</w:t>
      </w:r>
    </w:p>
    <w:sectPr w:rsidR="00D941AC" w:rsidSect="00D941AC">
      <w:pgSz w:w="16838" w:h="11906" w:orient="landscape"/>
      <w:pgMar w:top="998" w:right="2098" w:bottom="608" w:left="1985"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3F7" w:rsidRDefault="003B73F7" w:rsidP="00092362">
      <w:r>
        <w:separator/>
      </w:r>
    </w:p>
  </w:endnote>
  <w:endnote w:type="continuationSeparator" w:id="0">
    <w:p w:rsidR="003B73F7" w:rsidRDefault="003B73F7" w:rsidP="000923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3F7" w:rsidRDefault="003B73F7" w:rsidP="00092362">
      <w:r>
        <w:separator/>
      </w:r>
    </w:p>
  </w:footnote>
  <w:footnote w:type="continuationSeparator" w:id="0">
    <w:p w:rsidR="003B73F7" w:rsidRDefault="003B73F7" w:rsidP="000923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trackRevisions/>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5B901446"/>
    <w:rsid w:val="00092362"/>
    <w:rsid w:val="003B73F7"/>
    <w:rsid w:val="00D941AC"/>
    <w:rsid w:val="01EB51E7"/>
    <w:rsid w:val="062B0A7F"/>
    <w:rsid w:val="0DC256C3"/>
    <w:rsid w:val="1A3E557E"/>
    <w:rsid w:val="2BA0637C"/>
    <w:rsid w:val="32733984"/>
    <w:rsid w:val="36AA1ED1"/>
    <w:rsid w:val="36B86F94"/>
    <w:rsid w:val="414C76E6"/>
    <w:rsid w:val="42075EBB"/>
    <w:rsid w:val="46552273"/>
    <w:rsid w:val="5B901446"/>
    <w:rsid w:val="64D71C97"/>
    <w:rsid w:val="695B1040"/>
    <w:rsid w:val="705B708F"/>
    <w:rsid w:val="71447959"/>
    <w:rsid w:val="72B21BD3"/>
    <w:rsid w:val="77996F9C"/>
    <w:rsid w:val="7FA301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41A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D941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941AC"/>
    <w:pPr>
      <w:ind w:firstLineChars="200" w:firstLine="420"/>
    </w:pPr>
  </w:style>
  <w:style w:type="paragraph" w:styleId="a5">
    <w:name w:val="header"/>
    <w:basedOn w:val="a"/>
    <w:link w:val="Char"/>
    <w:rsid w:val="000923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92362"/>
    <w:rPr>
      <w:rFonts w:asciiTheme="minorHAnsi" w:eastAsiaTheme="minorEastAsia" w:hAnsiTheme="minorHAnsi" w:cstheme="minorBidi"/>
      <w:kern w:val="2"/>
      <w:sz w:val="18"/>
      <w:szCs w:val="18"/>
    </w:rPr>
  </w:style>
  <w:style w:type="paragraph" w:styleId="a6">
    <w:name w:val="footer"/>
    <w:basedOn w:val="a"/>
    <w:link w:val="Char0"/>
    <w:rsid w:val="00092362"/>
    <w:pPr>
      <w:tabs>
        <w:tab w:val="center" w:pos="4153"/>
        <w:tab w:val="right" w:pos="8306"/>
      </w:tabs>
      <w:snapToGrid w:val="0"/>
      <w:jc w:val="left"/>
    </w:pPr>
    <w:rPr>
      <w:sz w:val="18"/>
      <w:szCs w:val="18"/>
    </w:rPr>
  </w:style>
  <w:style w:type="character" w:customStyle="1" w:styleId="Char0">
    <w:name w:val="页脚 Char"/>
    <w:basedOn w:val="a0"/>
    <w:link w:val="a6"/>
    <w:rsid w:val="0009236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1232</Words>
  <Characters>7026</Characters>
  <Application>Microsoft Office Word</Application>
  <DocSecurity>0</DocSecurity>
  <Lines>58</Lines>
  <Paragraphs>16</Paragraphs>
  <ScaleCrop>false</ScaleCrop>
  <Company>P R C</Company>
  <LinksUpToDate>false</LinksUpToDate>
  <CharactersWithSpaces>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杜威</cp:lastModifiedBy>
  <cp:revision>3</cp:revision>
  <cp:lastPrinted>2018-04-04T02:12:00Z</cp:lastPrinted>
  <dcterms:created xsi:type="dcterms:W3CDTF">2017-04-01T01:27:00Z</dcterms:created>
  <dcterms:modified xsi:type="dcterms:W3CDTF">2018-07-23T06:36:00Z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