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D8" w:rsidRPr="00BB56EA" w:rsidRDefault="006946D8" w:rsidP="006946D8">
      <w:pPr>
        <w:rPr>
          <w:rFonts w:ascii="黑体" w:eastAsia="黑体" w:hAnsi="黑体"/>
          <w:sz w:val="32"/>
          <w:szCs w:val="32"/>
        </w:rPr>
      </w:pPr>
      <w:r w:rsidRPr="00BB56EA">
        <w:rPr>
          <w:rFonts w:ascii="黑体" w:eastAsia="黑体" w:hAnsi="黑体"/>
          <w:sz w:val="32"/>
          <w:szCs w:val="32"/>
        </w:rPr>
        <w:t>附件2</w:t>
      </w:r>
    </w:p>
    <w:p w:rsidR="006946D8" w:rsidRPr="00BB56EA" w:rsidRDefault="006946D8" w:rsidP="006946D8">
      <w:pPr>
        <w:jc w:val="center"/>
        <w:rPr>
          <w:rFonts w:ascii="方正小标宋简体" w:eastAsia="方正小标宋简体"/>
          <w:sz w:val="32"/>
          <w:szCs w:val="32"/>
        </w:rPr>
      </w:pPr>
    </w:p>
    <w:p w:rsidR="006946D8" w:rsidRPr="00BB56EA" w:rsidRDefault="006946D8" w:rsidP="006946D8">
      <w:pPr>
        <w:spacing w:line="600" w:lineRule="exact"/>
        <w:jc w:val="center"/>
        <w:rPr>
          <w:rFonts w:ascii="方正小标宋简体" w:eastAsia="方正小标宋简体"/>
          <w:spacing w:val="2"/>
          <w:sz w:val="44"/>
          <w:szCs w:val="32"/>
        </w:rPr>
      </w:pPr>
      <w:r w:rsidRPr="00BB56EA">
        <w:rPr>
          <w:rFonts w:ascii="方正小标宋简体" w:eastAsia="方正小标宋简体" w:hint="eastAsia"/>
          <w:spacing w:val="2"/>
          <w:sz w:val="44"/>
          <w:szCs w:val="32"/>
        </w:rPr>
        <w:t>YY 0669—2008《医用电器设备</w:t>
      </w:r>
    </w:p>
    <w:p w:rsidR="006946D8" w:rsidRPr="00BB56EA" w:rsidRDefault="006946D8" w:rsidP="006946D8">
      <w:pPr>
        <w:spacing w:line="600" w:lineRule="exact"/>
        <w:jc w:val="center"/>
        <w:rPr>
          <w:rFonts w:ascii="方正小标宋简体" w:eastAsia="方正小标宋简体"/>
          <w:spacing w:val="2"/>
          <w:sz w:val="44"/>
          <w:szCs w:val="32"/>
        </w:rPr>
      </w:pPr>
      <w:r w:rsidRPr="00BB56EA">
        <w:rPr>
          <w:rFonts w:ascii="方正小标宋简体" w:eastAsia="方正小标宋简体" w:hint="eastAsia"/>
          <w:spacing w:val="2"/>
          <w:sz w:val="44"/>
          <w:szCs w:val="32"/>
        </w:rPr>
        <w:t>第2部分：婴儿光治疗设备安全专用要求》</w:t>
      </w:r>
    </w:p>
    <w:p w:rsidR="006946D8" w:rsidRPr="00BB56EA" w:rsidRDefault="006946D8" w:rsidP="006946D8">
      <w:pPr>
        <w:spacing w:line="600" w:lineRule="exact"/>
        <w:jc w:val="center"/>
        <w:rPr>
          <w:rFonts w:ascii="方正小标宋简体" w:eastAsia="方正小标宋简体"/>
          <w:spacing w:val="2"/>
          <w:sz w:val="44"/>
          <w:szCs w:val="32"/>
        </w:rPr>
      </w:pPr>
      <w:r w:rsidRPr="00BB56EA">
        <w:rPr>
          <w:rFonts w:ascii="方正小标宋简体" w:eastAsia="方正小标宋简体" w:hint="eastAsia"/>
          <w:spacing w:val="2"/>
          <w:sz w:val="44"/>
          <w:szCs w:val="32"/>
        </w:rPr>
        <w:t>第1号修改单</w:t>
      </w:r>
    </w:p>
    <w:p w:rsidR="006946D8" w:rsidRPr="00E37C25" w:rsidRDefault="006946D8" w:rsidP="006946D8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 w:rsidRPr="00E37C25">
        <w:rPr>
          <w:rFonts w:ascii="楷体_GB2312" w:eastAsia="楷体_GB2312" w:hint="eastAsia"/>
          <w:spacing w:val="2"/>
          <w:sz w:val="32"/>
          <w:szCs w:val="32"/>
        </w:rPr>
        <w:t>（自发布之日起实施）</w:t>
      </w:r>
    </w:p>
    <w:p w:rsidR="006946D8" w:rsidRPr="00993018" w:rsidRDefault="006946D8" w:rsidP="006946D8">
      <w:pPr>
        <w:ind w:firstLineChars="200" w:firstLine="640"/>
        <w:rPr>
          <w:rFonts w:eastAsia="仿宋_GB2312"/>
          <w:sz w:val="32"/>
          <w:szCs w:val="32"/>
        </w:rPr>
      </w:pPr>
    </w:p>
    <w:p w:rsidR="006946D8" w:rsidRPr="00B667A9" w:rsidRDefault="006946D8" w:rsidP="006946D8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B667A9">
        <w:rPr>
          <w:rFonts w:eastAsia="黑体"/>
          <w:sz w:val="32"/>
          <w:szCs w:val="32"/>
        </w:rPr>
        <w:t>一、</w:t>
      </w:r>
      <w:r w:rsidRPr="00B667A9">
        <w:rPr>
          <w:rFonts w:eastAsia="黑体"/>
          <w:sz w:val="32"/>
          <w:szCs w:val="32"/>
        </w:rPr>
        <w:t>1.5</w:t>
      </w:r>
      <w:r w:rsidRPr="00B667A9">
        <w:rPr>
          <w:rFonts w:eastAsia="黑体"/>
          <w:sz w:val="32"/>
          <w:szCs w:val="32"/>
        </w:rPr>
        <w:t>条中：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>“YY0505</w:t>
      </w:r>
      <w:r>
        <w:rPr>
          <w:rFonts w:eastAsia="楷体_GB2312" w:hint="eastAsia"/>
          <w:sz w:val="32"/>
          <w:szCs w:val="32"/>
        </w:rPr>
        <w:t>—</w:t>
      </w:r>
      <w:r w:rsidRPr="00993018">
        <w:rPr>
          <w:rFonts w:eastAsia="仿宋_GB2312"/>
          <w:sz w:val="32"/>
          <w:szCs w:val="32"/>
        </w:rPr>
        <w:t xml:space="preserve">2005 </w:t>
      </w:r>
      <w:r w:rsidRPr="00993018">
        <w:rPr>
          <w:rFonts w:eastAsia="仿宋_GB2312"/>
          <w:sz w:val="32"/>
          <w:szCs w:val="32"/>
        </w:rPr>
        <w:t>医用电气设备第</w:t>
      </w:r>
      <w:r w:rsidRPr="00993018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—</w:t>
      </w:r>
      <w:r w:rsidRPr="00993018">
        <w:rPr>
          <w:rFonts w:eastAsia="仿宋_GB2312"/>
          <w:sz w:val="32"/>
          <w:szCs w:val="32"/>
        </w:rPr>
        <w:t>2</w:t>
      </w:r>
      <w:r w:rsidRPr="00993018">
        <w:rPr>
          <w:rFonts w:eastAsia="仿宋_GB2312"/>
          <w:sz w:val="32"/>
          <w:szCs w:val="32"/>
        </w:rPr>
        <w:t>部分：安全通用要求并列标准：电磁兼容要求和试验</w:t>
      </w:r>
      <w:r w:rsidRPr="00993018">
        <w:rPr>
          <w:rFonts w:eastAsia="仿宋_GB2312"/>
          <w:sz w:val="32"/>
          <w:szCs w:val="32"/>
        </w:rPr>
        <w:t>”</w:t>
      </w:r>
      <w:r w:rsidRPr="00993018">
        <w:rPr>
          <w:rFonts w:eastAsia="仿宋_GB2312"/>
          <w:sz w:val="32"/>
          <w:szCs w:val="32"/>
        </w:rPr>
        <w:t>替换为</w:t>
      </w:r>
      <w:r w:rsidRPr="00993018">
        <w:rPr>
          <w:rFonts w:eastAsia="仿宋_GB2312"/>
          <w:sz w:val="32"/>
          <w:szCs w:val="32"/>
        </w:rPr>
        <w:t>“YY 0505</w:t>
      </w:r>
      <w:r>
        <w:rPr>
          <w:rFonts w:eastAsia="楷体_GB2312" w:hint="eastAsia"/>
          <w:sz w:val="32"/>
          <w:szCs w:val="32"/>
        </w:rPr>
        <w:t>—</w:t>
      </w:r>
      <w:r w:rsidRPr="00993018">
        <w:rPr>
          <w:rFonts w:eastAsia="仿宋_GB2312"/>
          <w:sz w:val="32"/>
          <w:szCs w:val="32"/>
        </w:rPr>
        <w:t xml:space="preserve">2012 </w:t>
      </w:r>
      <w:r w:rsidRPr="00993018">
        <w:rPr>
          <w:rFonts w:eastAsia="仿宋_GB2312"/>
          <w:sz w:val="32"/>
          <w:szCs w:val="32"/>
        </w:rPr>
        <w:t>医用电气设备第</w:t>
      </w:r>
      <w:r w:rsidRPr="00993018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—</w:t>
      </w:r>
      <w:r w:rsidRPr="00993018">
        <w:rPr>
          <w:rFonts w:eastAsia="仿宋_GB2312"/>
          <w:sz w:val="32"/>
          <w:szCs w:val="32"/>
        </w:rPr>
        <w:t>2</w:t>
      </w:r>
      <w:r w:rsidRPr="00993018">
        <w:rPr>
          <w:rFonts w:eastAsia="仿宋_GB2312"/>
          <w:sz w:val="32"/>
          <w:szCs w:val="32"/>
        </w:rPr>
        <w:t>部分：安全通用要求并列标准：电磁兼容要求和试验</w:t>
      </w:r>
      <w:r w:rsidRPr="00993018">
        <w:rPr>
          <w:rFonts w:eastAsia="仿宋_GB2312"/>
          <w:sz w:val="32"/>
          <w:szCs w:val="32"/>
        </w:rPr>
        <w:t>”</w:t>
      </w:r>
      <w:r w:rsidRPr="00993018">
        <w:rPr>
          <w:rFonts w:eastAsia="仿宋_GB2312" w:hint="eastAsia"/>
          <w:sz w:val="32"/>
          <w:szCs w:val="32"/>
        </w:rPr>
        <w:t>。</w:t>
      </w:r>
    </w:p>
    <w:p w:rsidR="006946D8" w:rsidRPr="00B667A9" w:rsidRDefault="006946D8" w:rsidP="006946D8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B667A9">
        <w:rPr>
          <w:rFonts w:eastAsia="黑体"/>
          <w:sz w:val="32"/>
          <w:szCs w:val="32"/>
        </w:rPr>
        <w:t>二、</w:t>
      </w:r>
      <w:r w:rsidRPr="00B667A9">
        <w:rPr>
          <w:rFonts w:eastAsia="黑体"/>
          <w:sz w:val="32"/>
          <w:szCs w:val="32"/>
        </w:rPr>
        <w:t>36</w:t>
      </w:r>
      <w:r w:rsidRPr="00B667A9">
        <w:rPr>
          <w:rFonts w:eastAsia="黑体"/>
          <w:sz w:val="32"/>
          <w:szCs w:val="32"/>
        </w:rPr>
        <w:t>章中：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>该章全部内容替换为：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 xml:space="preserve">36 </w:t>
      </w:r>
      <w:r w:rsidRPr="00993018">
        <w:rPr>
          <w:rFonts w:eastAsia="仿宋_GB2312"/>
          <w:sz w:val="32"/>
          <w:szCs w:val="32"/>
        </w:rPr>
        <w:t>电磁兼容性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>除下列要求外，</w:t>
      </w:r>
      <w:r w:rsidRPr="00993018">
        <w:rPr>
          <w:rFonts w:eastAsia="仿宋_GB2312"/>
          <w:sz w:val="32"/>
          <w:szCs w:val="32"/>
        </w:rPr>
        <w:t>YY0505</w:t>
      </w:r>
      <w:r>
        <w:rPr>
          <w:rFonts w:eastAsia="楷体_GB2312" w:hint="eastAsia"/>
          <w:sz w:val="32"/>
          <w:szCs w:val="32"/>
        </w:rPr>
        <w:t>—</w:t>
      </w:r>
      <w:r w:rsidRPr="00993018">
        <w:rPr>
          <w:rFonts w:eastAsia="仿宋_GB2312"/>
          <w:sz w:val="32"/>
          <w:szCs w:val="32"/>
        </w:rPr>
        <w:t>2012</w:t>
      </w:r>
      <w:r w:rsidRPr="00993018">
        <w:rPr>
          <w:rFonts w:eastAsia="仿宋_GB2312"/>
          <w:sz w:val="32"/>
          <w:szCs w:val="32"/>
        </w:rPr>
        <w:t>适用。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 xml:space="preserve">36.202.3 </w:t>
      </w:r>
      <w:r w:rsidRPr="00993018">
        <w:rPr>
          <w:rFonts w:eastAsia="仿宋_GB2312"/>
          <w:sz w:val="32"/>
          <w:szCs w:val="32"/>
        </w:rPr>
        <w:t>射频电磁场辐射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 xml:space="preserve">a) </w:t>
      </w:r>
      <w:r w:rsidRPr="00993018">
        <w:rPr>
          <w:rFonts w:eastAsia="仿宋_GB2312"/>
          <w:sz w:val="32"/>
          <w:szCs w:val="32"/>
        </w:rPr>
        <w:t>要求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>替代：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>对于射频电磁场辐射，光治疗设备和</w:t>
      </w:r>
      <w:r w:rsidRPr="00993018">
        <w:rPr>
          <w:rFonts w:eastAsia="仿宋_GB2312"/>
          <w:sz w:val="32"/>
          <w:szCs w:val="32"/>
        </w:rPr>
        <w:t>/</w:t>
      </w:r>
      <w:r w:rsidRPr="00993018">
        <w:rPr>
          <w:rFonts w:eastAsia="仿宋_GB2312"/>
          <w:sz w:val="32"/>
          <w:szCs w:val="32"/>
        </w:rPr>
        <w:t>或系统应：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t>——</w:t>
      </w:r>
      <w:r w:rsidRPr="00993018">
        <w:rPr>
          <w:rFonts w:eastAsia="仿宋_GB2312"/>
          <w:sz w:val="32"/>
          <w:szCs w:val="32"/>
        </w:rPr>
        <w:t>在</w:t>
      </w:r>
      <w:r w:rsidRPr="00993018">
        <w:rPr>
          <w:rFonts w:eastAsia="仿宋_GB2312"/>
          <w:sz w:val="32"/>
          <w:szCs w:val="32"/>
        </w:rPr>
        <w:t>YY0505</w:t>
      </w:r>
      <w:r>
        <w:rPr>
          <w:rFonts w:eastAsia="楷体_GB2312" w:hint="eastAsia"/>
          <w:sz w:val="32"/>
          <w:szCs w:val="32"/>
        </w:rPr>
        <w:t>—</w:t>
      </w:r>
      <w:r w:rsidRPr="00993018">
        <w:rPr>
          <w:rFonts w:eastAsia="仿宋_GB2312"/>
          <w:sz w:val="32"/>
          <w:szCs w:val="32"/>
        </w:rPr>
        <w:t>2012</w:t>
      </w:r>
      <w:r w:rsidRPr="00993018">
        <w:rPr>
          <w:rFonts w:eastAsia="仿宋_GB2312"/>
          <w:sz w:val="32"/>
          <w:szCs w:val="32"/>
        </w:rPr>
        <w:t>标准的频率范围内，在</w:t>
      </w:r>
      <w:r w:rsidRPr="00993018">
        <w:rPr>
          <w:rFonts w:eastAsia="仿宋_GB2312"/>
          <w:sz w:val="32"/>
          <w:szCs w:val="32"/>
        </w:rPr>
        <w:t>3V/m</w:t>
      </w:r>
      <w:r w:rsidRPr="00993018">
        <w:rPr>
          <w:rFonts w:eastAsia="仿宋_GB2312"/>
          <w:sz w:val="32"/>
          <w:szCs w:val="32"/>
        </w:rPr>
        <w:t>抗扰度电平上，按制造商规定的预期功能连续运行；</w:t>
      </w:r>
    </w:p>
    <w:p w:rsidR="006946D8" w:rsidRPr="00993018" w:rsidRDefault="006946D8" w:rsidP="006946D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993018">
        <w:rPr>
          <w:rFonts w:eastAsia="仿宋_GB2312"/>
          <w:sz w:val="32"/>
          <w:szCs w:val="32"/>
        </w:rPr>
        <w:lastRenderedPageBreak/>
        <w:t>——</w:t>
      </w:r>
      <w:r w:rsidRPr="00993018">
        <w:rPr>
          <w:rFonts w:eastAsia="仿宋_GB2312"/>
          <w:sz w:val="32"/>
          <w:szCs w:val="32"/>
        </w:rPr>
        <w:t>在</w:t>
      </w:r>
      <w:r w:rsidRPr="00993018">
        <w:rPr>
          <w:rFonts w:eastAsia="仿宋_GB2312"/>
          <w:sz w:val="32"/>
          <w:szCs w:val="32"/>
        </w:rPr>
        <w:t>YY0505</w:t>
      </w:r>
      <w:r>
        <w:rPr>
          <w:rFonts w:eastAsia="楷体_GB2312" w:hint="eastAsia"/>
          <w:sz w:val="32"/>
          <w:szCs w:val="32"/>
        </w:rPr>
        <w:t>—</w:t>
      </w:r>
      <w:r w:rsidRPr="00993018">
        <w:rPr>
          <w:rFonts w:eastAsia="仿宋_GB2312"/>
          <w:sz w:val="32"/>
          <w:szCs w:val="32"/>
        </w:rPr>
        <w:t>2012</w:t>
      </w:r>
      <w:r w:rsidRPr="00993018">
        <w:rPr>
          <w:rFonts w:eastAsia="仿宋_GB2312"/>
          <w:sz w:val="32"/>
          <w:szCs w:val="32"/>
        </w:rPr>
        <w:t>标准的频率范围内，在</w:t>
      </w:r>
      <w:r w:rsidRPr="00993018">
        <w:rPr>
          <w:rFonts w:eastAsia="仿宋_GB2312"/>
          <w:sz w:val="32"/>
          <w:szCs w:val="32"/>
        </w:rPr>
        <w:t>10V/m</w:t>
      </w:r>
      <w:r w:rsidRPr="00993018">
        <w:rPr>
          <w:rFonts w:eastAsia="仿宋_GB2312"/>
          <w:sz w:val="32"/>
          <w:szCs w:val="32"/>
        </w:rPr>
        <w:t>抗扰度电平上，按制造商规定的预期功能连续运行，或</w:t>
      </w:r>
      <w:r w:rsidRPr="00993018">
        <w:rPr>
          <w:rFonts w:eastAsia="仿宋_GB2312" w:hint="eastAsia"/>
          <w:sz w:val="32"/>
          <w:szCs w:val="32"/>
        </w:rPr>
        <w:t>出现失效，该失效</w:t>
      </w:r>
      <w:r w:rsidRPr="00993018">
        <w:rPr>
          <w:rFonts w:eastAsia="仿宋_GB2312"/>
          <w:sz w:val="32"/>
          <w:szCs w:val="32"/>
        </w:rPr>
        <w:t>不会产生安全方面</w:t>
      </w:r>
      <w:r w:rsidRPr="00993018">
        <w:rPr>
          <w:rFonts w:eastAsia="仿宋_GB2312" w:hint="eastAsia"/>
          <w:sz w:val="32"/>
          <w:szCs w:val="32"/>
        </w:rPr>
        <w:t>的</w:t>
      </w:r>
      <w:r w:rsidRPr="00993018">
        <w:rPr>
          <w:rFonts w:eastAsia="仿宋_GB2312"/>
          <w:sz w:val="32"/>
          <w:szCs w:val="32"/>
        </w:rPr>
        <w:t>危险</w:t>
      </w:r>
      <w:r w:rsidRPr="00993018">
        <w:rPr>
          <w:rFonts w:eastAsia="仿宋_GB2312" w:hint="eastAsia"/>
          <w:sz w:val="32"/>
          <w:szCs w:val="32"/>
        </w:rPr>
        <w:t>；</w:t>
      </w:r>
    </w:p>
    <w:sectPr w:rsidR="006946D8" w:rsidRPr="00993018" w:rsidSect="00BB56EA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357" w:rsidRDefault="00E33357" w:rsidP="006946D8">
      <w:r>
        <w:separator/>
      </w:r>
    </w:p>
  </w:endnote>
  <w:endnote w:type="continuationSeparator" w:id="1">
    <w:p w:rsidR="00E33357" w:rsidRDefault="00E33357" w:rsidP="00694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25" w:rsidRPr="00BB56EA" w:rsidRDefault="006074E7">
    <w:pPr>
      <w:pStyle w:val="a4"/>
      <w:rPr>
        <w:sz w:val="28"/>
        <w:szCs w:val="28"/>
      </w:rPr>
    </w:pPr>
    <w:r w:rsidRPr="00BB56EA">
      <w:rPr>
        <w:rFonts w:hint="eastAsia"/>
        <w:color w:val="FFFFFF"/>
        <w:sz w:val="28"/>
        <w:szCs w:val="28"/>
      </w:rPr>
      <w:t>—</w:t>
    </w:r>
    <w:r w:rsidRPr="00BB56EA">
      <w:rPr>
        <w:rFonts w:hint="eastAsia"/>
        <w:sz w:val="28"/>
        <w:szCs w:val="28"/>
      </w:rPr>
      <w:t>—</w:t>
    </w:r>
    <w:r w:rsidR="00DA2453" w:rsidRPr="00BB56EA">
      <w:rPr>
        <w:sz w:val="28"/>
        <w:szCs w:val="28"/>
      </w:rPr>
      <w:fldChar w:fldCharType="begin"/>
    </w:r>
    <w:r w:rsidRPr="00BB56EA">
      <w:rPr>
        <w:sz w:val="28"/>
        <w:szCs w:val="28"/>
      </w:rPr>
      <w:instrText>PAGE   \* MERGEFORMAT</w:instrText>
    </w:r>
    <w:r w:rsidR="00DA2453" w:rsidRPr="00BB56EA">
      <w:rPr>
        <w:sz w:val="28"/>
        <w:szCs w:val="28"/>
      </w:rPr>
      <w:fldChar w:fldCharType="separate"/>
    </w:r>
    <w:r w:rsidRPr="0020797D">
      <w:rPr>
        <w:noProof/>
        <w:sz w:val="28"/>
        <w:szCs w:val="28"/>
        <w:lang w:val="zh-CN"/>
      </w:rPr>
      <w:t>8</w:t>
    </w:r>
    <w:r w:rsidR="00DA2453" w:rsidRPr="00BB56EA">
      <w:rPr>
        <w:sz w:val="28"/>
        <w:szCs w:val="28"/>
      </w:rPr>
      <w:fldChar w:fldCharType="end"/>
    </w:r>
    <w:r w:rsidRPr="00BB56EA">
      <w:rPr>
        <w:rFonts w:hint="eastAsia"/>
        <w:sz w:val="28"/>
        <w:szCs w:val="28"/>
      </w:rPr>
      <w:t>—</w:t>
    </w:r>
  </w:p>
  <w:p w:rsidR="009A1829" w:rsidRDefault="00E33357" w:rsidP="00BB56E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25" w:rsidRPr="00BB56EA" w:rsidRDefault="006074E7" w:rsidP="00BB56EA">
    <w:pPr>
      <w:pStyle w:val="a4"/>
      <w:wordWrap w:val="0"/>
      <w:jc w:val="right"/>
      <w:rPr>
        <w:sz w:val="28"/>
        <w:szCs w:val="28"/>
      </w:rPr>
    </w:pPr>
    <w:r w:rsidRPr="00BB56EA">
      <w:rPr>
        <w:rFonts w:hint="eastAsia"/>
        <w:sz w:val="28"/>
        <w:szCs w:val="28"/>
      </w:rPr>
      <w:t>—</w:t>
    </w:r>
    <w:r w:rsidR="00DA2453" w:rsidRPr="00BB56EA">
      <w:rPr>
        <w:sz w:val="28"/>
        <w:szCs w:val="28"/>
      </w:rPr>
      <w:fldChar w:fldCharType="begin"/>
    </w:r>
    <w:r w:rsidRPr="00BB56EA">
      <w:rPr>
        <w:sz w:val="28"/>
        <w:szCs w:val="28"/>
      </w:rPr>
      <w:instrText>PAGE   \* MERGEFORMAT</w:instrText>
    </w:r>
    <w:r w:rsidR="00DA2453" w:rsidRPr="00BB56EA">
      <w:rPr>
        <w:sz w:val="28"/>
        <w:szCs w:val="28"/>
      </w:rPr>
      <w:fldChar w:fldCharType="separate"/>
    </w:r>
    <w:r w:rsidR="00C97391" w:rsidRPr="00C97391">
      <w:rPr>
        <w:noProof/>
        <w:sz w:val="28"/>
        <w:szCs w:val="28"/>
        <w:lang w:val="zh-CN"/>
      </w:rPr>
      <w:t>2</w:t>
    </w:r>
    <w:r w:rsidR="00DA2453" w:rsidRPr="00BB56EA">
      <w:rPr>
        <w:sz w:val="28"/>
        <w:szCs w:val="28"/>
      </w:rPr>
      <w:fldChar w:fldCharType="end"/>
    </w:r>
    <w:r w:rsidRPr="00BB56EA">
      <w:rPr>
        <w:rFonts w:hint="eastAsia"/>
        <w:sz w:val="28"/>
        <w:szCs w:val="28"/>
      </w:rPr>
      <w:t>—</w:t>
    </w:r>
    <w:r w:rsidRPr="00BB56EA">
      <w:rPr>
        <w:rFonts w:hint="eastAsia"/>
        <w:color w:val="FFFFFF"/>
        <w:sz w:val="28"/>
        <w:szCs w:val="28"/>
      </w:rPr>
      <w:t>—</w:t>
    </w:r>
  </w:p>
  <w:p w:rsidR="009A1829" w:rsidRDefault="00E33357" w:rsidP="009A182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357" w:rsidRDefault="00E33357" w:rsidP="006946D8">
      <w:r>
        <w:separator/>
      </w:r>
    </w:p>
  </w:footnote>
  <w:footnote w:type="continuationSeparator" w:id="1">
    <w:p w:rsidR="00E33357" w:rsidRDefault="00E33357" w:rsidP="00694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6A"/>
    <w:rsid w:val="005F44C3"/>
    <w:rsid w:val="006074E7"/>
    <w:rsid w:val="006946D8"/>
    <w:rsid w:val="00BB426A"/>
    <w:rsid w:val="00C42463"/>
    <w:rsid w:val="00C97391"/>
    <w:rsid w:val="00D601D1"/>
    <w:rsid w:val="00DA2453"/>
    <w:rsid w:val="00E33357"/>
    <w:rsid w:val="00F7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6D8"/>
    <w:rPr>
      <w:sz w:val="18"/>
      <w:szCs w:val="18"/>
    </w:rPr>
  </w:style>
  <w:style w:type="paragraph" w:styleId="a5">
    <w:name w:val="List Paragraph"/>
    <w:basedOn w:val="a"/>
    <w:uiPriority w:val="34"/>
    <w:qFormat/>
    <w:rsid w:val="006946D8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6946D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6D8"/>
    <w:rPr>
      <w:sz w:val="18"/>
      <w:szCs w:val="18"/>
    </w:rPr>
  </w:style>
  <w:style w:type="paragraph" w:styleId="a5">
    <w:name w:val="List Paragraph"/>
    <w:basedOn w:val="a"/>
    <w:uiPriority w:val="34"/>
    <w:qFormat/>
    <w:rsid w:val="006946D8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34"/>
    <w:qFormat/>
    <w:rsid w:val="006946D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Company>CFDA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2017-07-21T02:26:00Z</dcterms:created>
  <dcterms:modified xsi:type="dcterms:W3CDTF">2017-07-21T02:26:00Z</dcterms:modified>
</cp:coreProperties>
</file>