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5C" w:rsidRPr="005E4799" w:rsidRDefault="0059235C" w:rsidP="0059235C">
      <w:pPr>
        <w:spacing w:line="6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650D34" w:rsidRDefault="00650D34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650D34" w:rsidRDefault="00650D34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A1382D" w:rsidRPr="005E4799" w:rsidRDefault="00B25B9E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 xml:space="preserve"> </w:t>
      </w:r>
      <w:r w:rsidR="003524A2" w:rsidRPr="003524A2">
        <w:rPr>
          <w:rFonts w:ascii="Times New Roman" w:eastAsia="方正小标宋_GBK" w:hAnsi="Times New Roman" w:cs="Times New Roman" w:hint="eastAsia"/>
          <w:sz w:val="44"/>
          <w:szCs w:val="44"/>
        </w:rPr>
        <w:t>河北省食品药品监督管理局</w:t>
      </w:r>
    </w:p>
    <w:p w:rsidR="00A1382D" w:rsidRPr="005E4799" w:rsidRDefault="003524A2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524A2">
        <w:rPr>
          <w:rFonts w:ascii="Times New Roman" w:eastAsia="方正小标宋_GBK" w:hAnsi="Times New Roman" w:cs="Times New Roman" w:hint="eastAsia"/>
          <w:sz w:val="44"/>
          <w:szCs w:val="44"/>
        </w:rPr>
        <w:t>加强“四个意识”专题教育实施方案</w:t>
      </w:r>
    </w:p>
    <w:p w:rsidR="00AE7FFA" w:rsidRPr="00AE7FFA" w:rsidRDefault="00AE7FFA">
      <w:pPr>
        <w:spacing w:line="6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AE7FFA" w:rsidRPr="00AE7FFA" w:rsidRDefault="003524A2">
      <w:pPr>
        <w:spacing w:line="6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524A2">
        <w:rPr>
          <w:rFonts w:ascii="Times New Roman" w:eastAsia="仿宋" w:hAnsi="仿宋" w:cs="Times New Roman"/>
          <w:sz w:val="32"/>
          <w:szCs w:val="32"/>
        </w:rPr>
        <w:t>为深入学习贯彻习近平总书记系列重要讲话精神和治国</w:t>
      </w:r>
      <w:proofErr w:type="gramStart"/>
      <w:r w:rsidRPr="003524A2">
        <w:rPr>
          <w:rFonts w:ascii="Times New Roman" w:eastAsia="仿宋" w:hAnsi="仿宋" w:cs="Times New Roman"/>
          <w:sz w:val="32"/>
          <w:szCs w:val="32"/>
        </w:rPr>
        <w:t>理政新理念</w:t>
      </w:r>
      <w:proofErr w:type="gramEnd"/>
      <w:r w:rsidRPr="003524A2">
        <w:rPr>
          <w:rFonts w:ascii="Times New Roman" w:eastAsia="仿宋" w:hAnsi="仿宋" w:cs="Times New Roman"/>
          <w:sz w:val="32"/>
          <w:szCs w:val="32"/>
        </w:rPr>
        <w:t>新思想新战略，增强政治意识、大局意识、核心意识、看齐意识，根据《省直机关加强</w:t>
      </w:r>
      <w:r w:rsidRPr="003524A2">
        <w:rPr>
          <w:rFonts w:ascii="Times New Roman" w:eastAsia="仿宋" w:hAnsi="Times New Roman" w:cs="Times New Roman"/>
          <w:sz w:val="32"/>
          <w:szCs w:val="32"/>
        </w:rPr>
        <w:t>“</w:t>
      </w:r>
      <w:r w:rsidRPr="003524A2">
        <w:rPr>
          <w:rFonts w:ascii="Times New Roman" w:eastAsia="仿宋" w:hAnsi="仿宋" w:cs="Times New Roman"/>
          <w:sz w:val="32"/>
          <w:szCs w:val="32"/>
        </w:rPr>
        <w:t>四个意识</w:t>
      </w:r>
      <w:r w:rsidRPr="003524A2">
        <w:rPr>
          <w:rFonts w:ascii="Times New Roman" w:eastAsia="仿宋" w:hAnsi="Times New Roman" w:cs="Times New Roman"/>
          <w:sz w:val="32"/>
          <w:szCs w:val="32"/>
        </w:rPr>
        <w:t>”</w:t>
      </w:r>
      <w:r w:rsidRPr="003524A2">
        <w:rPr>
          <w:rFonts w:ascii="Times New Roman" w:eastAsia="仿宋" w:hAnsi="仿宋" w:cs="Times New Roman"/>
          <w:sz w:val="32"/>
          <w:szCs w:val="32"/>
        </w:rPr>
        <w:t>专题教育实施方案》要求，结合食品药品监管工作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和干部队伍实际，就开展</w:t>
      </w:r>
      <w:r w:rsidR="00E37002">
        <w:rPr>
          <w:rFonts w:ascii="Times New Roman" w:eastAsia="仿宋" w:hAnsi="仿宋" w:cs="Times New Roman" w:hint="eastAsia"/>
          <w:sz w:val="32"/>
          <w:szCs w:val="32"/>
        </w:rPr>
        <w:t>加强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3524A2">
        <w:rPr>
          <w:rFonts w:ascii="Times New Roman" w:eastAsia="仿宋" w:hAnsi="仿宋" w:cs="Times New Roman"/>
          <w:sz w:val="32"/>
          <w:szCs w:val="32"/>
        </w:rPr>
        <w:t>四个意识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3524A2">
        <w:rPr>
          <w:rFonts w:ascii="Times New Roman" w:eastAsia="仿宋" w:hAnsi="仿宋" w:cs="Times New Roman"/>
          <w:sz w:val="32"/>
          <w:szCs w:val="32"/>
        </w:rPr>
        <w:t>专题教育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，制定如下</w:t>
      </w:r>
      <w:r w:rsidRPr="003524A2">
        <w:rPr>
          <w:rFonts w:ascii="Times New Roman" w:eastAsia="仿宋" w:hAnsi="仿宋" w:cs="Times New Roman"/>
          <w:sz w:val="32"/>
          <w:szCs w:val="32"/>
        </w:rPr>
        <w:t>实施方案。</w:t>
      </w:r>
    </w:p>
    <w:p w:rsidR="00AE7FFA" w:rsidRPr="00AE7FFA" w:rsidRDefault="003524A2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524A2">
        <w:rPr>
          <w:rFonts w:ascii="Times New Roman" w:eastAsia="黑体" w:hAnsi="黑体" w:cs="Times New Roman" w:hint="eastAsia"/>
          <w:sz w:val="32"/>
          <w:szCs w:val="32"/>
        </w:rPr>
        <w:t>一、指导思想</w:t>
      </w:r>
    </w:p>
    <w:p w:rsidR="00AE7FFA" w:rsidRPr="00AE7FFA" w:rsidRDefault="003524A2">
      <w:pPr>
        <w:spacing w:line="6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524A2">
        <w:rPr>
          <w:rFonts w:ascii="Times New Roman" w:eastAsia="仿宋" w:hAnsi="仿宋" w:cs="Times New Roman"/>
          <w:sz w:val="32"/>
          <w:szCs w:val="32"/>
        </w:rPr>
        <w:t>全面贯彻党的十八大和十八届三中、四中、五中、六中全会精神，坚持用习近平总书记系列重要讲话精神武装头脑，牢固树立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3524A2">
        <w:rPr>
          <w:rFonts w:ascii="Times New Roman" w:eastAsia="仿宋" w:hAnsi="仿宋" w:cs="Times New Roman"/>
          <w:sz w:val="32"/>
          <w:szCs w:val="32"/>
        </w:rPr>
        <w:t>四个意识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3524A2">
        <w:rPr>
          <w:rFonts w:ascii="Times New Roman" w:eastAsia="仿宋" w:hAnsi="仿宋" w:cs="Times New Roman"/>
          <w:sz w:val="32"/>
          <w:szCs w:val="32"/>
        </w:rPr>
        <w:t>，以严肃党内政治生活和强化党内监督为重点，落实全面从严治党要求，自觉把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3524A2">
        <w:rPr>
          <w:rFonts w:ascii="Times New Roman" w:eastAsia="仿宋" w:hAnsi="仿宋" w:cs="Times New Roman"/>
          <w:sz w:val="32"/>
          <w:szCs w:val="32"/>
        </w:rPr>
        <w:t>四个意识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3524A2">
        <w:rPr>
          <w:rFonts w:ascii="Times New Roman" w:eastAsia="仿宋" w:hAnsi="仿宋" w:cs="Times New Roman"/>
          <w:sz w:val="32"/>
          <w:szCs w:val="32"/>
        </w:rPr>
        <w:t>体现在行动上，落实到食品药品监管各项工作中。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确保党中央和省重大决策部署落地见效，</w:t>
      </w:r>
      <w:r w:rsidRPr="003524A2">
        <w:rPr>
          <w:rFonts w:ascii="Times New Roman" w:eastAsia="仿宋" w:hAnsi="仿宋" w:cs="Times New Roman"/>
          <w:sz w:val="32"/>
          <w:szCs w:val="32"/>
        </w:rPr>
        <w:t>确保食品药品监管改革各方面工作实现新跨越，以优异成绩迎接党的十九大胜利召开。</w:t>
      </w:r>
    </w:p>
    <w:p w:rsidR="00AE7FFA" w:rsidRPr="00AE7FFA" w:rsidRDefault="001476E8">
      <w:pPr>
        <w:spacing w:line="640" w:lineRule="exact"/>
        <w:ind w:firstLineChars="250" w:firstLine="80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二</w:t>
      </w:r>
      <w:r w:rsidR="003524A2" w:rsidRPr="003524A2">
        <w:rPr>
          <w:rFonts w:ascii="Times New Roman" w:eastAsia="黑体" w:hAnsi="黑体" w:cs="Times New Roman" w:hint="eastAsia"/>
          <w:sz w:val="32"/>
          <w:szCs w:val="32"/>
        </w:rPr>
        <w:t>、</w:t>
      </w:r>
      <w:r w:rsidR="003524A2" w:rsidRPr="003524A2">
        <w:rPr>
          <w:rFonts w:ascii="Times New Roman" w:eastAsia="黑体" w:hAnsi="黑体" w:cs="Times New Roman"/>
          <w:sz w:val="32"/>
          <w:szCs w:val="32"/>
        </w:rPr>
        <w:t>目标要求</w:t>
      </w:r>
    </w:p>
    <w:p w:rsidR="00AE7FFA" w:rsidRPr="00AE7FFA" w:rsidRDefault="003524A2">
      <w:pPr>
        <w:spacing w:line="6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524A2">
        <w:rPr>
          <w:rFonts w:ascii="Times New Roman" w:eastAsia="仿宋" w:hAnsi="仿宋" w:cs="Times New Roman"/>
          <w:sz w:val="32"/>
          <w:szCs w:val="32"/>
        </w:rPr>
        <w:lastRenderedPageBreak/>
        <w:t>通过</w:t>
      </w:r>
      <w:r w:rsidRPr="003524A2">
        <w:rPr>
          <w:rFonts w:ascii="Times New Roman" w:eastAsia="仿宋" w:hAnsi="Times New Roman" w:cs="Times New Roman"/>
          <w:sz w:val="32"/>
          <w:szCs w:val="32"/>
        </w:rPr>
        <w:t>“</w:t>
      </w:r>
      <w:r w:rsidRPr="003524A2">
        <w:rPr>
          <w:rFonts w:ascii="Times New Roman" w:eastAsia="仿宋" w:hAnsi="仿宋" w:cs="Times New Roman"/>
          <w:sz w:val="32"/>
          <w:szCs w:val="32"/>
        </w:rPr>
        <w:t>四个意识</w:t>
      </w:r>
      <w:r w:rsidRPr="003524A2">
        <w:rPr>
          <w:rFonts w:ascii="Times New Roman" w:eastAsia="仿宋" w:hAnsi="Times New Roman" w:cs="Times New Roman"/>
          <w:sz w:val="32"/>
          <w:szCs w:val="32"/>
        </w:rPr>
        <w:t>”</w:t>
      </w:r>
      <w:r w:rsidRPr="003524A2">
        <w:rPr>
          <w:rFonts w:ascii="Times New Roman" w:eastAsia="仿宋" w:hAnsi="仿宋" w:cs="Times New Roman"/>
          <w:sz w:val="32"/>
          <w:szCs w:val="32"/>
        </w:rPr>
        <w:t>专题教育，努力实现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四个目标：</w:t>
      </w:r>
    </w:p>
    <w:p w:rsidR="006364C4" w:rsidRPr="006364C4" w:rsidRDefault="00E73898">
      <w:pPr>
        <w:spacing w:line="6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一是</w:t>
      </w:r>
      <w:r w:rsidR="003524A2" w:rsidRPr="003524A2">
        <w:rPr>
          <w:rFonts w:ascii="楷体" w:eastAsia="楷体" w:hAnsi="楷体" w:cs="Times New Roman" w:hint="eastAsia"/>
          <w:sz w:val="32"/>
          <w:szCs w:val="32"/>
        </w:rPr>
        <w:t>思想自觉进一步提高。</w:t>
      </w:r>
      <w:r w:rsidR="003524A2" w:rsidRPr="003524A2">
        <w:rPr>
          <w:rFonts w:ascii="Times New Roman" w:eastAsia="仿宋" w:hAnsi="仿宋" w:cs="Times New Roman"/>
          <w:sz w:val="32"/>
          <w:szCs w:val="32"/>
        </w:rPr>
        <w:t>持续增强</w:t>
      </w:r>
      <w:r w:rsidR="003524A2" w:rsidRPr="003524A2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="003524A2" w:rsidRPr="003524A2">
        <w:rPr>
          <w:rFonts w:ascii="Times New Roman" w:eastAsia="仿宋" w:hAnsi="仿宋" w:cs="Times New Roman"/>
          <w:sz w:val="32"/>
          <w:szCs w:val="32"/>
        </w:rPr>
        <w:t>四个意识</w:t>
      </w:r>
      <w:r w:rsidR="003524A2" w:rsidRPr="003524A2">
        <w:rPr>
          <w:rFonts w:ascii="Times New Roman" w:eastAsia="仿宋" w:hAnsi="Times New Roman" w:cs="Times New Roman"/>
          <w:sz w:val="32"/>
          <w:szCs w:val="32"/>
        </w:rPr>
        <w:t>”</w:t>
      </w:r>
      <w:r w:rsidR="003524A2" w:rsidRPr="003524A2">
        <w:rPr>
          <w:rFonts w:ascii="Times New Roman" w:eastAsia="仿宋" w:hAnsi="仿宋" w:cs="Times New Roman"/>
          <w:sz w:val="32"/>
          <w:szCs w:val="32"/>
        </w:rPr>
        <w:t>，特别是核心意识、看齐意识，使全局各级党组织和党员干部对</w:t>
      </w:r>
      <w:r w:rsidR="003524A2" w:rsidRPr="003524A2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="003524A2" w:rsidRPr="003524A2">
        <w:rPr>
          <w:rFonts w:ascii="Times New Roman" w:eastAsia="仿宋" w:hAnsi="仿宋" w:cs="Times New Roman"/>
          <w:sz w:val="32"/>
          <w:szCs w:val="32"/>
        </w:rPr>
        <w:t>四个意识</w:t>
      </w:r>
      <w:r w:rsidR="003524A2" w:rsidRPr="003524A2">
        <w:rPr>
          <w:rFonts w:ascii="Times New Roman" w:eastAsia="仿宋" w:hAnsi="Times New Roman" w:cs="Times New Roman"/>
          <w:sz w:val="32"/>
          <w:szCs w:val="32"/>
        </w:rPr>
        <w:t>”</w:t>
      </w:r>
      <w:r w:rsidR="003524A2" w:rsidRPr="003524A2">
        <w:rPr>
          <w:rFonts w:ascii="Times New Roman" w:eastAsia="仿宋" w:hAnsi="仿宋" w:cs="Times New Roman"/>
          <w:sz w:val="32"/>
          <w:szCs w:val="32"/>
        </w:rPr>
        <w:t>的认识深刻而到位，对</w:t>
      </w:r>
      <w:r w:rsidR="003524A2" w:rsidRPr="003524A2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="003524A2" w:rsidRPr="003524A2">
        <w:rPr>
          <w:rFonts w:ascii="Times New Roman" w:eastAsia="仿宋" w:hAnsi="仿宋" w:cs="Times New Roman"/>
          <w:sz w:val="32"/>
          <w:szCs w:val="32"/>
        </w:rPr>
        <w:t>四个意识</w:t>
      </w:r>
      <w:r w:rsidR="003524A2" w:rsidRPr="003524A2">
        <w:rPr>
          <w:rFonts w:ascii="Times New Roman" w:eastAsia="仿宋" w:hAnsi="Times New Roman" w:cs="Times New Roman"/>
          <w:sz w:val="32"/>
          <w:szCs w:val="32"/>
        </w:rPr>
        <w:t>”</w:t>
      </w:r>
      <w:r w:rsidR="003524A2" w:rsidRPr="003524A2">
        <w:rPr>
          <w:rFonts w:ascii="Times New Roman" w:eastAsia="仿宋" w:hAnsi="仿宋" w:cs="Times New Roman"/>
          <w:sz w:val="32"/>
          <w:szCs w:val="32"/>
        </w:rPr>
        <w:t>的态度清醒而坚定，把绝对忠诚铸入灵魂，为全省</w:t>
      </w:r>
      <w:r w:rsidR="003524A2" w:rsidRPr="003524A2">
        <w:rPr>
          <w:rFonts w:ascii="Times New Roman" w:eastAsia="仿宋" w:hAnsi="仿宋" w:cs="Times New Roman" w:hint="eastAsia"/>
          <w:sz w:val="32"/>
          <w:szCs w:val="32"/>
        </w:rPr>
        <w:t>食品药品监管系统</w:t>
      </w:r>
      <w:r w:rsidR="003524A2" w:rsidRPr="003524A2">
        <w:rPr>
          <w:rFonts w:ascii="Times New Roman" w:eastAsia="仿宋" w:hAnsi="仿宋" w:cs="Times New Roman"/>
          <w:sz w:val="32"/>
          <w:szCs w:val="32"/>
        </w:rPr>
        <w:t>作表率。</w:t>
      </w:r>
    </w:p>
    <w:p w:rsidR="006364C4" w:rsidRPr="006364C4" w:rsidRDefault="00E73898">
      <w:pPr>
        <w:spacing w:line="6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二是</w:t>
      </w:r>
      <w:r w:rsidR="003524A2" w:rsidRPr="003524A2">
        <w:rPr>
          <w:rFonts w:ascii="楷体" w:eastAsia="楷体" w:hAnsi="楷体" w:cs="Times New Roman" w:hint="eastAsia"/>
          <w:sz w:val="32"/>
          <w:szCs w:val="32"/>
        </w:rPr>
        <w:t>党性观念进一步增强。</w:t>
      </w:r>
      <w:r w:rsidR="003524A2" w:rsidRPr="003524A2">
        <w:rPr>
          <w:rFonts w:ascii="Times New Roman" w:eastAsia="仿宋" w:hAnsi="仿宋" w:cs="Times New Roman" w:hint="eastAsia"/>
          <w:sz w:val="32"/>
          <w:szCs w:val="32"/>
        </w:rPr>
        <w:t>坚持不忘初心，牢记庄严承诺，增强党员意识，强化组织观念，拥有强烈的担当精神，夯实对党忠诚、为党尽责的坚强信念，把对党忠诚体现到对党的信仰的忠诚上，体现到对党组织的忠诚上，体现到对党的理论和路线方针政策的忠诚上，</w:t>
      </w:r>
      <w:r w:rsidR="003524A2" w:rsidRPr="003524A2">
        <w:rPr>
          <w:rFonts w:ascii="Times New Roman" w:eastAsia="仿宋" w:hAnsi="仿宋" w:cs="Times New Roman" w:hint="eastAsia"/>
          <w:sz w:val="32"/>
        </w:rPr>
        <w:t>坚持以党的旗帜为旗帜、以党的意志为意志、以党的方向为方向。</w:t>
      </w:r>
    </w:p>
    <w:p w:rsidR="006364C4" w:rsidRPr="006364C4" w:rsidRDefault="00E73898">
      <w:pPr>
        <w:spacing w:line="6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三是</w:t>
      </w:r>
      <w:r w:rsidR="003524A2" w:rsidRPr="003524A2">
        <w:rPr>
          <w:rFonts w:ascii="楷体" w:eastAsia="楷体" w:hAnsi="楷体" w:cs="Times New Roman" w:hint="eastAsia"/>
          <w:sz w:val="32"/>
          <w:szCs w:val="32"/>
        </w:rPr>
        <w:t>纪律要求进一步严明。</w:t>
      </w:r>
      <w:r w:rsidR="003524A2" w:rsidRPr="003524A2">
        <w:rPr>
          <w:rFonts w:ascii="Times New Roman" w:eastAsia="仿宋" w:hAnsi="仿宋" w:cs="Times New Roman" w:hint="eastAsia"/>
          <w:sz w:val="32"/>
          <w:szCs w:val="32"/>
        </w:rPr>
        <w:t>把增强</w:t>
      </w:r>
      <w:r w:rsidR="003524A2" w:rsidRPr="003524A2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="003524A2" w:rsidRPr="003524A2">
        <w:rPr>
          <w:rFonts w:ascii="Times New Roman" w:eastAsia="仿宋" w:hAnsi="仿宋" w:cs="Times New Roman"/>
          <w:sz w:val="32"/>
          <w:szCs w:val="32"/>
        </w:rPr>
        <w:t>四个意识</w:t>
      </w:r>
      <w:r w:rsidR="003524A2" w:rsidRPr="003524A2">
        <w:rPr>
          <w:rFonts w:ascii="Times New Roman" w:eastAsia="仿宋" w:hAnsi="Times New Roman" w:cs="Times New Roman"/>
          <w:sz w:val="32"/>
          <w:szCs w:val="32"/>
        </w:rPr>
        <w:t>”</w:t>
      </w:r>
      <w:r w:rsidR="003524A2" w:rsidRPr="003524A2">
        <w:rPr>
          <w:rFonts w:ascii="Times New Roman" w:eastAsia="仿宋" w:hAnsi="仿宋" w:cs="Times New Roman"/>
          <w:sz w:val="32"/>
          <w:szCs w:val="32"/>
        </w:rPr>
        <w:t>作为首要政治纪律和政治规矩，时刻守住干净清廉的底线，严格遵守党章、《准则》和《条例》等党内法规，严格执行中央八项规定精神，一切按制度和规矩办事，像珍惜生命一样珍惜名节和操守，使</w:t>
      </w:r>
      <w:r w:rsidR="003524A2" w:rsidRPr="003524A2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="003524A2" w:rsidRPr="003524A2">
        <w:rPr>
          <w:rFonts w:ascii="Times New Roman" w:eastAsia="仿宋" w:hAnsi="仿宋" w:cs="Times New Roman"/>
          <w:sz w:val="32"/>
          <w:szCs w:val="32"/>
        </w:rPr>
        <w:t>四个意识</w:t>
      </w:r>
      <w:r w:rsidR="003524A2" w:rsidRPr="003524A2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="003524A2" w:rsidRPr="003524A2">
        <w:rPr>
          <w:rFonts w:ascii="Times New Roman" w:eastAsia="仿宋" w:hAnsi="仿宋" w:cs="Times New Roman"/>
          <w:sz w:val="32"/>
          <w:szCs w:val="32"/>
        </w:rPr>
        <w:t>成为规范全局党员干部言行的硬约束。</w:t>
      </w:r>
    </w:p>
    <w:p w:rsidR="006364C4" w:rsidRDefault="00E73898">
      <w:pPr>
        <w:spacing w:line="64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四是</w:t>
      </w:r>
      <w:r w:rsidR="003524A2" w:rsidRPr="003524A2">
        <w:rPr>
          <w:rFonts w:ascii="楷体" w:eastAsia="楷体" w:hAnsi="楷体" w:cs="Times New Roman" w:hint="eastAsia"/>
          <w:sz w:val="32"/>
          <w:szCs w:val="32"/>
        </w:rPr>
        <w:t>实际行动进一步坚定。</w:t>
      </w:r>
      <w:r w:rsidR="003524A2" w:rsidRPr="003524A2">
        <w:rPr>
          <w:rFonts w:ascii="Times New Roman" w:eastAsia="仿宋" w:hAnsi="仿宋" w:cs="Times New Roman" w:hint="eastAsia"/>
          <w:sz w:val="32"/>
          <w:szCs w:val="32"/>
        </w:rPr>
        <w:t>绝对忠诚于党的事业，集中精力实干实政，在推动协同发展、保障食药安全、优化政治生态等方面坚定信心，担当作为，守正出新，向上向好，以一域之光为全局添</w:t>
      </w:r>
      <w:r w:rsidR="003524A2" w:rsidRPr="003524A2">
        <w:rPr>
          <w:rFonts w:ascii="Times New Roman" w:eastAsia="仿宋" w:hAnsi="仿宋" w:cs="Times New Roman"/>
          <w:sz w:val="32"/>
          <w:szCs w:val="32"/>
        </w:rPr>
        <w:t>彩。</w:t>
      </w:r>
    </w:p>
    <w:p w:rsidR="00A60213" w:rsidRPr="00291E87" w:rsidRDefault="00A60213" w:rsidP="00FF69D1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91E87">
        <w:rPr>
          <w:rFonts w:ascii="仿宋" w:eastAsia="仿宋" w:hAnsi="仿宋" w:hint="eastAsia"/>
          <w:sz w:val="32"/>
          <w:szCs w:val="32"/>
        </w:rPr>
        <w:lastRenderedPageBreak/>
        <w:t>各级党组织要自觉把“四个意识”作为党员干部教育培训的首要内容，作为考察识别干部的首要标准，作为领导班子思想政治建设的首要任务，推动党员干部把维护核心的要求变为思想自觉、党性观念、纪律要求和实际行动。</w:t>
      </w:r>
    </w:p>
    <w:p w:rsidR="00650D34" w:rsidRDefault="00820668">
      <w:pPr>
        <w:spacing w:line="6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 xml:space="preserve">    </w:t>
      </w:r>
      <w:r w:rsidR="001476E8">
        <w:rPr>
          <w:rFonts w:ascii="Times New Roman" w:eastAsia="黑体" w:hAnsi="黑体" w:cs="Times New Roman" w:hint="eastAsia"/>
          <w:sz w:val="32"/>
          <w:szCs w:val="32"/>
        </w:rPr>
        <w:t>三</w:t>
      </w:r>
      <w:r w:rsidR="003524A2" w:rsidRPr="003524A2">
        <w:rPr>
          <w:rFonts w:ascii="Times New Roman" w:eastAsia="黑体" w:hAnsi="黑体" w:cs="Times New Roman"/>
          <w:sz w:val="32"/>
          <w:szCs w:val="32"/>
        </w:rPr>
        <w:t>、重点举措</w:t>
      </w:r>
    </w:p>
    <w:p w:rsidR="00A1382D" w:rsidRPr="005E4799" w:rsidRDefault="003524A2">
      <w:pPr>
        <w:spacing w:line="64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3524A2">
        <w:rPr>
          <w:rFonts w:ascii="Times New Roman" w:eastAsia="仿宋" w:hAnsi="仿宋" w:cs="Times New Roman" w:hint="eastAsia"/>
          <w:sz w:val="32"/>
          <w:szCs w:val="32"/>
        </w:rPr>
        <w:t>（一）</w:t>
      </w:r>
      <w:r w:rsidRPr="003524A2">
        <w:rPr>
          <w:rFonts w:ascii="Times New Roman" w:eastAsia="楷体" w:hAnsi="楷体" w:cs="Times New Roman"/>
          <w:sz w:val="32"/>
          <w:szCs w:val="32"/>
        </w:rPr>
        <w:t>分层次组织学习。一是</w:t>
      </w:r>
      <w:r w:rsidRPr="003524A2">
        <w:rPr>
          <w:rFonts w:ascii="Times New Roman" w:eastAsia="仿宋" w:hAnsi="仿宋" w:cs="Times New Roman"/>
          <w:sz w:val="32"/>
          <w:szCs w:val="32"/>
        </w:rPr>
        <w:t>坚持领导带头。局领导班子成员要坚持读原著、学原文、悟原理，坚持系统学、深入学、跟进学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，坚持学而信、学而思、学而行，带头学习、带头研讨、带头讲党课。每季度党组理论学习中心组围绕增强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四个意识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集中学习研讨不少于</w:t>
      </w:r>
      <w:r w:rsidRPr="003524A2">
        <w:rPr>
          <w:rFonts w:ascii="Times New Roman" w:eastAsia="仿宋" w:hAnsi="Times New Roman" w:cs="Times New Roman"/>
          <w:sz w:val="32"/>
          <w:szCs w:val="32"/>
        </w:rPr>
        <w:t>1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次，带动广大党员干部全面学、深入学。二是重点抓好处级以上干部的学习。办好领导干部选学培训班，把加强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四个意识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3524A2">
        <w:rPr>
          <w:rFonts w:ascii="Times New Roman" w:eastAsia="仿宋" w:hAnsi="仿宋" w:cs="Times New Roman"/>
          <w:sz w:val="32"/>
          <w:szCs w:val="32"/>
        </w:rPr>
        <w:t>作为重点学习内容，列出专题进行研讨，力求学深学透、融会贯通。三是认真抓好广大党员干部的学习。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坚持</w:t>
      </w:r>
      <w:r w:rsidR="00C04BF6" w:rsidRPr="00C04BF6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周自学、月讲座、季研讨、年考核</w:t>
      </w:r>
      <w:r w:rsidR="00C04BF6" w:rsidRPr="00C04BF6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的学习机制，</w:t>
      </w:r>
      <w:r w:rsidRPr="003524A2">
        <w:rPr>
          <w:rFonts w:ascii="Times New Roman" w:eastAsia="仿宋" w:hAnsi="仿宋" w:cs="Times New Roman"/>
          <w:sz w:val="32"/>
          <w:szCs w:val="32"/>
        </w:rPr>
        <w:t>制定周密学习计划和方案，采取集中学习、重点研讨等多种形式，组织党员干部深入学习、深刻领会、准确把握。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利用</w:t>
      </w:r>
      <w:r w:rsidR="00C04BF6" w:rsidRPr="00C04BF6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药安食美大讲堂</w:t>
      </w:r>
      <w:r w:rsidR="00C04BF6" w:rsidRPr="00C04BF6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3524A2">
        <w:rPr>
          <w:rFonts w:ascii="Times New Roman" w:eastAsia="仿宋" w:hAnsi="仿宋" w:cs="Times New Roman"/>
          <w:sz w:val="32"/>
          <w:szCs w:val="32"/>
        </w:rPr>
        <w:t>开展党组、党委、总支、支部书记讲党课，专家专题辅导等活动，进行深入的学习交流；</w:t>
      </w:r>
      <w:r w:rsidR="00C04BF6" w:rsidRPr="00C04BF6">
        <w:rPr>
          <w:rFonts w:ascii="Times New Roman" w:eastAsia="仿宋" w:hAnsi="Times New Roman" w:cs="Times New Roman" w:hint="eastAsia"/>
          <w:sz w:val="32"/>
          <w:szCs w:val="32"/>
        </w:rPr>
        <w:t>开展增强“四个意识”，做政治上的明白人专题征文活动，</w:t>
      </w:r>
      <w:r w:rsidRPr="003524A2">
        <w:rPr>
          <w:rFonts w:ascii="Times New Roman" w:eastAsia="仿宋" w:hAnsi="仿宋" w:cs="Times New Roman"/>
          <w:sz w:val="32"/>
          <w:szCs w:val="32"/>
        </w:rPr>
        <w:t>力争推出一批有价值、有分量的学习研究成果。</w:t>
      </w:r>
    </w:p>
    <w:p w:rsidR="00650D34" w:rsidRDefault="003524A2">
      <w:pPr>
        <w:spacing w:line="640" w:lineRule="exact"/>
        <w:ind w:firstLineChars="251" w:firstLine="803"/>
        <w:rPr>
          <w:rFonts w:ascii="Times New Roman" w:eastAsia="仿宋" w:hAnsi="Times New Roman" w:cs="Times New Roman"/>
          <w:sz w:val="32"/>
          <w:szCs w:val="32"/>
        </w:rPr>
      </w:pPr>
      <w:r w:rsidRPr="003524A2">
        <w:rPr>
          <w:rFonts w:ascii="Times New Roman" w:eastAsia="楷体" w:hAnsi="楷体" w:cs="Times New Roman" w:hint="eastAsia"/>
          <w:sz w:val="32"/>
          <w:szCs w:val="32"/>
        </w:rPr>
        <w:t>（二）分列专题研讨。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局党组理论</w:t>
      </w:r>
      <w:r w:rsidR="00E90B7B">
        <w:rPr>
          <w:rFonts w:ascii="Times New Roman" w:eastAsia="仿宋" w:hAnsi="仿宋" w:cs="Times New Roman" w:hint="eastAsia"/>
          <w:sz w:val="32"/>
          <w:szCs w:val="32"/>
        </w:rPr>
        <w:t>学习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中心组和局属各基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lastRenderedPageBreak/>
        <w:t>层党组织都要分列四个专题进行研讨，即：</w:t>
      </w:r>
      <w:r w:rsidRPr="003524A2">
        <w:rPr>
          <w:rFonts w:ascii="Times New Roman" w:eastAsia="仿宋" w:hAnsi="仿宋" w:cs="Times New Roman"/>
          <w:sz w:val="32"/>
          <w:szCs w:val="32"/>
        </w:rPr>
        <w:t>增强政治意识，坚定正确政治方向；增强大局意识，自觉服从服务大局；增强核心意识，拥戴维护捍卫核心；增强看齐意识，思想政治行动一致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。研讨要紧紧围绕增强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四个意识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，落</w:t>
      </w:r>
      <w:proofErr w:type="gramStart"/>
      <w:r w:rsidRPr="003524A2">
        <w:rPr>
          <w:rFonts w:ascii="Times New Roman" w:eastAsia="仿宋" w:hAnsi="仿宋" w:cs="Times New Roman" w:hint="eastAsia"/>
          <w:sz w:val="32"/>
          <w:szCs w:val="32"/>
        </w:rPr>
        <w:t>实习近</w:t>
      </w:r>
      <w:proofErr w:type="gramEnd"/>
      <w:r w:rsidRPr="003524A2">
        <w:rPr>
          <w:rFonts w:ascii="Times New Roman" w:eastAsia="仿宋" w:hAnsi="仿宋" w:cs="Times New Roman" w:hint="eastAsia"/>
          <w:sz w:val="32"/>
          <w:szCs w:val="32"/>
        </w:rPr>
        <w:t>平总书记关于食品药品安全工作的重要指示精神，破解食品药品改革发展难题；推进</w:t>
      </w:r>
      <w:r w:rsidR="00FF69D1">
        <w:rPr>
          <w:rFonts w:ascii="Times New Roman" w:eastAsia="仿宋" w:hAnsi="仿宋" w:cs="Times New Roman" w:hint="eastAsia"/>
          <w:sz w:val="32"/>
          <w:szCs w:val="32"/>
        </w:rPr>
        <w:t>“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放管服</w:t>
      </w:r>
      <w:r w:rsidR="00FF69D1">
        <w:rPr>
          <w:rFonts w:ascii="Times New Roman" w:eastAsia="仿宋" w:hAnsi="仿宋" w:cs="Times New Roman" w:hint="eastAsia"/>
          <w:sz w:val="32"/>
          <w:szCs w:val="32"/>
        </w:rPr>
        <w:t>”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改革，优化发展环境等重点工作展开，每个专题组织一次专题研讨交流。</w:t>
      </w:r>
      <w:r w:rsidRPr="003524A2">
        <w:rPr>
          <w:rFonts w:ascii="Times New Roman" w:eastAsia="仿宋" w:hAnsi="Times New Roman" w:cs="Times New Roman"/>
          <w:sz w:val="32"/>
          <w:szCs w:val="32"/>
        </w:rPr>
        <w:t>6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月份组织局机关党员领导干部参加省直理论学习征文评选活动，普通党员至少完成</w:t>
      </w:r>
      <w:r w:rsidRPr="003524A2">
        <w:rPr>
          <w:rFonts w:ascii="Times New Roman" w:eastAsia="仿宋" w:hAnsi="Times New Roman" w:cs="Times New Roman"/>
          <w:sz w:val="32"/>
          <w:szCs w:val="32"/>
        </w:rPr>
        <w:t>1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篇学习体会文章，</w:t>
      </w:r>
      <w:proofErr w:type="gramStart"/>
      <w:r w:rsidRPr="003524A2">
        <w:rPr>
          <w:rFonts w:ascii="Times New Roman" w:eastAsia="仿宋" w:hAnsi="仿宋" w:cs="Times New Roman" w:hint="eastAsia"/>
          <w:sz w:val="32"/>
          <w:szCs w:val="32"/>
        </w:rPr>
        <w:t>局作风办</w:t>
      </w:r>
      <w:proofErr w:type="gramEnd"/>
      <w:r w:rsidRPr="003524A2">
        <w:rPr>
          <w:rFonts w:ascii="Times New Roman" w:eastAsia="仿宋" w:hAnsi="仿宋" w:cs="Times New Roman" w:hint="eastAsia"/>
          <w:sz w:val="32"/>
          <w:szCs w:val="32"/>
        </w:rPr>
        <w:t>聘请评委进行评选，并将评选结果予以通报。</w:t>
      </w:r>
    </w:p>
    <w:p w:rsidR="00A1382D" w:rsidRPr="005E4799" w:rsidRDefault="003524A2">
      <w:pPr>
        <w:spacing w:line="64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3524A2">
        <w:rPr>
          <w:rFonts w:ascii="楷体" w:eastAsia="楷体" w:hAnsi="楷体" w:cs="Times New Roman" w:hint="eastAsia"/>
          <w:sz w:val="32"/>
          <w:szCs w:val="32"/>
        </w:rPr>
        <w:t>（三）深刻查摆问题。</w:t>
      </w:r>
      <w:r w:rsidRPr="003524A2">
        <w:rPr>
          <w:rFonts w:ascii="Times New Roman" w:eastAsia="仿宋" w:hAnsi="Times New Roman" w:cs="Times New Roman"/>
          <w:sz w:val="32"/>
          <w:szCs w:val="32"/>
        </w:rPr>
        <w:t>6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月份，局党组和局属各</w:t>
      </w:r>
      <w:r w:rsidRPr="003524A2">
        <w:rPr>
          <w:rFonts w:ascii="Times New Roman" w:eastAsia="仿宋" w:hAnsi="仿宋" w:cs="Times New Roman"/>
          <w:sz w:val="32"/>
          <w:szCs w:val="32"/>
        </w:rPr>
        <w:t>基层党组织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结合深化机关作风整顿，召开一次专题民主生活会或</w:t>
      </w:r>
      <w:r w:rsidRPr="003524A2">
        <w:rPr>
          <w:rFonts w:ascii="Times New Roman" w:eastAsia="仿宋" w:hAnsi="仿宋" w:cs="Times New Roman"/>
          <w:sz w:val="32"/>
          <w:szCs w:val="32"/>
        </w:rPr>
        <w:t>组织生活会。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主要内容是以增强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3524A2">
        <w:rPr>
          <w:rFonts w:ascii="Times New Roman" w:eastAsia="仿宋" w:hAnsi="仿宋" w:cs="Times New Roman"/>
          <w:sz w:val="32"/>
          <w:szCs w:val="32"/>
        </w:rPr>
        <w:t>四个意识</w:t>
      </w:r>
      <w:r w:rsidRPr="003524A2">
        <w:rPr>
          <w:rFonts w:ascii="Times New Roman" w:eastAsia="仿宋" w:hAnsi="Times New Roman" w:cs="Times New Roman"/>
          <w:sz w:val="32"/>
          <w:szCs w:val="32"/>
        </w:rPr>
        <w:t>”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为主题，开展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七查七带头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。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七查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：</w:t>
      </w:r>
      <w:r w:rsidRPr="003524A2">
        <w:rPr>
          <w:rFonts w:ascii="Times New Roman" w:eastAsia="仿宋" w:hAnsi="仿宋" w:cs="Times New Roman"/>
          <w:sz w:val="32"/>
          <w:szCs w:val="32"/>
        </w:rPr>
        <w:t>理想信念是否坚定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，</w:t>
      </w:r>
      <w:r w:rsidRPr="003524A2">
        <w:rPr>
          <w:rFonts w:ascii="Times New Roman" w:eastAsia="仿宋" w:hAnsi="仿宋" w:cs="Times New Roman"/>
          <w:sz w:val="32"/>
          <w:szCs w:val="32"/>
        </w:rPr>
        <w:t>对党是否忠诚老实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，</w:t>
      </w:r>
      <w:r w:rsidRPr="003524A2">
        <w:rPr>
          <w:rFonts w:ascii="Times New Roman" w:eastAsia="仿宋" w:hAnsi="仿宋" w:cs="Times New Roman"/>
          <w:sz w:val="32"/>
          <w:szCs w:val="32"/>
        </w:rPr>
        <w:t>大是大非面前是否立场坚定、旗帜鲜明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，</w:t>
      </w:r>
      <w:r w:rsidRPr="003524A2">
        <w:rPr>
          <w:rFonts w:ascii="Times New Roman" w:eastAsia="仿宋" w:hAnsi="仿宋" w:cs="Times New Roman"/>
          <w:sz w:val="32"/>
          <w:szCs w:val="32"/>
        </w:rPr>
        <w:t>重大问题上是否同以习近平同志为核心的党中央保持高度一致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，</w:t>
      </w:r>
      <w:r w:rsidRPr="003524A2">
        <w:rPr>
          <w:rFonts w:ascii="Times New Roman" w:eastAsia="仿宋" w:hAnsi="仿宋" w:cs="Times New Roman"/>
          <w:sz w:val="32"/>
          <w:szCs w:val="32"/>
        </w:rPr>
        <w:t>向党中央对标、向党中央看齐是否坚定自觉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，</w:t>
      </w:r>
      <w:r w:rsidRPr="003524A2">
        <w:rPr>
          <w:rFonts w:ascii="Times New Roman" w:eastAsia="仿宋" w:hAnsi="仿宋" w:cs="Times New Roman"/>
          <w:sz w:val="32"/>
          <w:szCs w:val="32"/>
        </w:rPr>
        <w:t>落实中央重大决策部署是否坚决到位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，</w:t>
      </w:r>
      <w:r w:rsidRPr="003524A2">
        <w:rPr>
          <w:rFonts w:ascii="Times New Roman" w:eastAsia="仿宋" w:hAnsi="仿宋" w:cs="Times New Roman"/>
          <w:sz w:val="32"/>
          <w:szCs w:val="32"/>
        </w:rPr>
        <w:t>落</w:t>
      </w:r>
      <w:proofErr w:type="gramStart"/>
      <w:r w:rsidRPr="003524A2">
        <w:rPr>
          <w:rFonts w:ascii="Times New Roman" w:eastAsia="仿宋" w:hAnsi="仿宋" w:cs="Times New Roman"/>
          <w:sz w:val="32"/>
          <w:szCs w:val="32"/>
        </w:rPr>
        <w:t>实习近</w:t>
      </w:r>
      <w:proofErr w:type="gramEnd"/>
      <w:r w:rsidRPr="003524A2">
        <w:rPr>
          <w:rFonts w:ascii="Times New Roman" w:eastAsia="仿宋" w:hAnsi="仿宋" w:cs="Times New Roman"/>
          <w:sz w:val="32"/>
          <w:szCs w:val="32"/>
        </w:rPr>
        <w:t>平总书记视察河北重要讲话和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关于食品药品安全工作的重要指示精神</w:t>
      </w:r>
      <w:r w:rsidRPr="003524A2">
        <w:rPr>
          <w:rFonts w:ascii="Times New Roman" w:eastAsia="仿宋" w:hAnsi="仿宋" w:cs="Times New Roman"/>
          <w:sz w:val="32"/>
          <w:szCs w:val="32"/>
        </w:rPr>
        <w:t>是否坚决到位。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七带头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：</w:t>
      </w:r>
      <w:r w:rsidRPr="003524A2">
        <w:rPr>
          <w:rFonts w:ascii="Times New Roman" w:eastAsia="仿宋" w:hAnsi="仿宋" w:cs="Times New Roman"/>
          <w:sz w:val="32"/>
          <w:szCs w:val="32"/>
        </w:rPr>
        <w:t>在学好用好系列重要讲话上带好头，在牢固树立新发展理念上带好头，在敢于和善于担当作为上带好头，在进一步提高行政效能上带好头，在支持和服务基层上带好头，</w:t>
      </w:r>
      <w:r w:rsidRPr="003524A2">
        <w:rPr>
          <w:rFonts w:ascii="Times New Roman" w:eastAsia="仿宋" w:hAnsi="仿宋" w:cs="Times New Roman"/>
          <w:sz w:val="32"/>
          <w:szCs w:val="32"/>
        </w:rPr>
        <w:lastRenderedPageBreak/>
        <w:t>在争创一流业绩上带好头，在落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实</w:t>
      </w:r>
      <w:r w:rsidRPr="003524A2">
        <w:rPr>
          <w:rFonts w:ascii="Times New Roman" w:eastAsia="仿宋" w:hAnsi="仿宋" w:cs="Times New Roman"/>
          <w:sz w:val="32"/>
          <w:szCs w:val="32"/>
        </w:rPr>
        <w:t>全面从严治党要求上带好头。查找问题和不足，要见人见物见事见细节。党组织和党员都要列出问题清单，提出整改措施，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明确整改时限。</w:t>
      </w:r>
    </w:p>
    <w:p w:rsidR="00650D34" w:rsidRDefault="003524A2" w:rsidP="007C7A03">
      <w:pPr>
        <w:shd w:val="clear" w:color="auto" w:fill="FFFFFF"/>
        <w:spacing w:line="640" w:lineRule="exact"/>
        <w:ind w:firstLineChars="200" w:firstLine="64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3524A2">
        <w:rPr>
          <w:rFonts w:ascii="楷体" w:eastAsia="楷体" w:hAnsi="楷体" w:cs="Times New Roman" w:hint="eastAsia"/>
          <w:sz w:val="32"/>
          <w:szCs w:val="32"/>
        </w:rPr>
        <w:t>（四）严肃党内政治生活。</w:t>
      </w:r>
      <w:r w:rsidRPr="003524A2">
        <w:rPr>
          <w:rFonts w:ascii="Times New Roman" w:eastAsia="仿宋" w:hAnsi="仿宋" w:cs="Times New Roman"/>
          <w:sz w:val="32"/>
          <w:szCs w:val="32"/>
        </w:rPr>
        <w:t>把严肃党内政治生活作为加强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3524A2">
        <w:rPr>
          <w:rFonts w:ascii="Times New Roman" w:eastAsia="仿宋" w:hAnsi="仿宋" w:cs="Times New Roman"/>
          <w:sz w:val="32"/>
          <w:szCs w:val="32"/>
        </w:rPr>
        <w:t>四个意识</w:t>
      </w:r>
      <w:r w:rsidRPr="003524A2">
        <w:rPr>
          <w:rFonts w:ascii="Times New Roman" w:eastAsia="仿宋" w:hAnsi="Times New Roman" w:cs="Times New Roman"/>
          <w:sz w:val="32"/>
          <w:szCs w:val="32"/>
        </w:rPr>
        <w:t>”</w:t>
      </w:r>
      <w:r w:rsidRPr="003524A2">
        <w:rPr>
          <w:rFonts w:ascii="Times New Roman" w:eastAsia="仿宋" w:hAnsi="仿宋" w:cs="Times New Roman"/>
          <w:sz w:val="32"/>
          <w:szCs w:val="32"/>
        </w:rPr>
        <w:t>专题教育的重要内容和载体，坚持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3524A2">
        <w:rPr>
          <w:rFonts w:ascii="Times New Roman" w:eastAsia="仿宋" w:hAnsi="仿宋" w:cs="Times New Roman"/>
          <w:sz w:val="32"/>
          <w:szCs w:val="32"/>
        </w:rPr>
        <w:t>三会一课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3524A2">
        <w:rPr>
          <w:rFonts w:ascii="Times New Roman" w:eastAsia="仿宋" w:hAnsi="仿宋" w:cs="Times New Roman"/>
          <w:sz w:val="32"/>
          <w:szCs w:val="32"/>
        </w:rPr>
        <w:t>、民主生活会和组织生活会制度，坚持谈心谈话制度，坚持对党员进行民主评议，使支部生活真正成为政治学习的阵地、思想交流的平台、党性锻炼的熔炉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，</w:t>
      </w:r>
      <w:r w:rsidRPr="003524A2">
        <w:rPr>
          <w:rFonts w:ascii="Times New Roman" w:eastAsia="仿宋" w:hAnsi="仿宋" w:cs="Times New Roman"/>
          <w:sz w:val="32"/>
          <w:szCs w:val="32"/>
        </w:rPr>
        <w:t>切实增强党内政治生活的政治性、时代性、原则性、战斗性。</w:t>
      </w:r>
      <w:r w:rsidRPr="003524A2">
        <w:rPr>
          <w:rFonts w:ascii="Times New Roman" w:eastAsia="仿宋" w:hAnsi="仿宋" w:cs="Times New Roman" w:hint="eastAsia"/>
          <w:color w:val="2B2B2B"/>
          <w:sz w:val="32"/>
          <w:szCs w:val="32"/>
        </w:rPr>
        <w:t>采取警示教育、现身说法、诫勉谈话等形式强化党风党纪教育；打造符合党员实际、吸引党员兴趣、方便党员落实的党内生活方式方法；充分利用网站、微博、微信、短信等传播媒介，探索网上组织生活新模式，建立支部手机</w:t>
      </w:r>
      <w:proofErr w:type="gramStart"/>
      <w:r w:rsidRPr="003524A2">
        <w:rPr>
          <w:rFonts w:ascii="Times New Roman" w:eastAsia="仿宋" w:hAnsi="仿宋" w:cs="Times New Roman" w:hint="eastAsia"/>
          <w:color w:val="2B2B2B"/>
          <w:sz w:val="32"/>
          <w:szCs w:val="32"/>
        </w:rPr>
        <w:t>微信群</w:t>
      </w:r>
      <w:proofErr w:type="gramEnd"/>
      <w:r w:rsidRPr="003524A2">
        <w:rPr>
          <w:rFonts w:ascii="Times New Roman" w:eastAsia="仿宋" w:hAnsi="仿宋" w:cs="Times New Roman" w:hint="eastAsia"/>
          <w:color w:val="2B2B2B"/>
          <w:sz w:val="32"/>
          <w:szCs w:val="32"/>
        </w:rPr>
        <w:t>，开展</w:t>
      </w:r>
      <w:r w:rsidRPr="003524A2">
        <w:rPr>
          <w:rFonts w:ascii="Times New Roman" w:eastAsia="仿宋" w:hAnsi="Times New Roman" w:cs="Times New Roman" w:hint="eastAsia"/>
          <w:color w:val="2B2B2B"/>
          <w:sz w:val="32"/>
          <w:szCs w:val="32"/>
        </w:rPr>
        <w:t>“</w:t>
      </w:r>
      <w:r w:rsidRPr="003524A2">
        <w:rPr>
          <w:rFonts w:ascii="Times New Roman" w:eastAsia="仿宋" w:hAnsi="仿宋" w:cs="Times New Roman" w:hint="eastAsia"/>
          <w:color w:val="2B2B2B"/>
          <w:sz w:val="32"/>
          <w:szCs w:val="32"/>
        </w:rPr>
        <w:t>讲好故事</w:t>
      </w:r>
      <w:r w:rsidRPr="003524A2">
        <w:rPr>
          <w:rFonts w:ascii="Times New Roman" w:eastAsia="仿宋" w:hAnsi="Times New Roman" w:cs="Times New Roman" w:hint="eastAsia"/>
          <w:color w:val="2B2B2B"/>
          <w:sz w:val="32"/>
          <w:szCs w:val="32"/>
        </w:rPr>
        <w:t>”</w:t>
      </w:r>
      <w:r w:rsidRPr="003524A2">
        <w:rPr>
          <w:rFonts w:ascii="Times New Roman" w:eastAsia="仿宋" w:hAnsi="仿宋" w:cs="Times New Roman" w:hint="eastAsia"/>
          <w:color w:val="2B2B2B"/>
          <w:sz w:val="32"/>
          <w:szCs w:val="32"/>
        </w:rPr>
        <w:t>、</w:t>
      </w:r>
      <w:r w:rsidRPr="003524A2">
        <w:rPr>
          <w:rFonts w:ascii="Times New Roman" w:eastAsia="仿宋" w:hAnsi="Times New Roman" w:cs="Times New Roman" w:hint="eastAsia"/>
          <w:color w:val="2B2B2B"/>
          <w:sz w:val="32"/>
          <w:szCs w:val="32"/>
        </w:rPr>
        <w:t>“</w:t>
      </w:r>
      <w:r w:rsidRPr="003524A2">
        <w:rPr>
          <w:rFonts w:ascii="Times New Roman" w:eastAsia="仿宋" w:hAnsi="仿宋" w:cs="Times New Roman" w:hint="eastAsia"/>
          <w:color w:val="2B2B2B"/>
          <w:sz w:val="32"/>
          <w:szCs w:val="32"/>
        </w:rPr>
        <w:t>心得共享</w:t>
      </w:r>
      <w:r w:rsidRPr="003524A2">
        <w:rPr>
          <w:rFonts w:ascii="Times New Roman" w:eastAsia="仿宋" w:hAnsi="Times New Roman" w:cs="Times New Roman" w:hint="eastAsia"/>
          <w:color w:val="2B2B2B"/>
          <w:sz w:val="32"/>
          <w:szCs w:val="32"/>
        </w:rPr>
        <w:t>”</w:t>
      </w:r>
      <w:r w:rsidRPr="003524A2">
        <w:rPr>
          <w:rFonts w:ascii="Times New Roman" w:eastAsia="仿宋" w:hAnsi="仿宋" w:cs="Times New Roman" w:hint="eastAsia"/>
          <w:color w:val="2B2B2B"/>
          <w:sz w:val="32"/>
          <w:szCs w:val="32"/>
        </w:rPr>
        <w:t>等活动，提高支部教育的</w:t>
      </w:r>
      <w:r w:rsidRPr="003524A2">
        <w:rPr>
          <w:rFonts w:ascii="Times New Roman" w:eastAsia="仿宋" w:hAnsi="仿宋" w:cs="Times New Roman"/>
          <w:sz w:val="32"/>
          <w:szCs w:val="32"/>
        </w:rPr>
        <w:t>吸引力、感染力，</w:t>
      </w:r>
      <w:r w:rsidRPr="003524A2">
        <w:rPr>
          <w:rFonts w:ascii="Times New Roman" w:eastAsia="仿宋" w:hAnsi="仿宋" w:cs="Times New Roman" w:hint="eastAsia"/>
          <w:color w:val="2B2B2B"/>
          <w:sz w:val="32"/>
          <w:szCs w:val="32"/>
        </w:rPr>
        <w:t>实现党员学习教育立体化、全覆盖。</w:t>
      </w:r>
      <w:r w:rsidRPr="003524A2">
        <w:rPr>
          <w:rFonts w:ascii="Times New Roman" w:eastAsia="仿宋" w:hAnsi="Times New Roman" w:cs="Times New Roman"/>
          <w:color w:val="2B2B2B"/>
          <w:sz w:val="32"/>
          <w:szCs w:val="32"/>
        </w:rPr>
        <w:t>6</w:t>
      </w:r>
      <w:r w:rsidRPr="003524A2">
        <w:rPr>
          <w:rFonts w:ascii="Times New Roman" w:eastAsia="仿宋" w:hAnsi="仿宋" w:cs="Times New Roman" w:hint="eastAsia"/>
          <w:color w:val="2B2B2B"/>
          <w:sz w:val="32"/>
          <w:szCs w:val="32"/>
        </w:rPr>
        <w:t>月向省直工委选树推荐</w:t>
      </w:r>
      <w:r w:rsidRPr="003524A2">
        <w:rPr>
          <w:rFonts w:ascii="Times New Roman" w:eastAsia="仿宋" w:hAnsi="Times New Roman" w:cs="Times New Roman"/>
          <w:sz w:val="32"/>
          <w:szCs w:val="32"/>
        </w:rPr>
        <w:t>“</w:t>
      </w:r>
      <w:r w:rsidRPr="003524A2">
        <w:rPr>
          <w:rFonts w:ascii="Times New Roman" w:eastAsia="仿宋" w:hAnsi="仿宋" w:cs="Times New Roman"/>
          <w:sz w:val="32"/>
          <w:szCs w:val="32"/>
        </w:rPr>
        <w:t>严格党内政治生活示范党组织</w:t>
      </w:r>
      <w:r w:rsidRPr="003524A2">
        <w:rPr>
          <w:rFonts w:ascii="Times New Roman" w:eastAsia="仿宋" w:hAnsi="Times New Roman" w:cs="Times New Roman"/>
          <w:sz w:val="32"/>
          <w:szCs w:val="32"/>
        </w:rPr>
        <w:t>”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和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最佳典型案例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。</w:t>
      </w:r>
      <w:r w:rsidRPr="003524A2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650D34" w:rsidRDefault="003524A2" w:rsidP="007C7A03">
      <w:pPr>
        <w:shd w:val="clear" w:color="auto" w:fill="FFFFFF"/>
        <w:spacing w:line="640" w:lineRule="exact"/>
        <w:ind w:firstLineChars="200" w:firstLine="640"/>
        <w:rPr>
          <w:rFonts w:ascii="Times New Roman" w:eastAsia="楷体" w:hAnsi="Times New Roman" w:cs="Times New Roman"/>
        </w:rPr>
      </w:pPr>
      <w:r w:rsidRPr="003524A2">
        <w:rPr>
          <w:rFonts w:ascii="楷体" w:eastAsia="楷体" w:hAnsi="楷体" w:cs="Times New Roman"/>
          <w:sz w:val="32"/>
          <w:szCs w:val="32"/>
        </w:rPr>
        <w:t>（</w:t>
      </w:r>
      <w:r w:rsidRPr="003524A2">
        <w:rPr>
          <w:rFonts w:ascii="楷体" w:eastAsia="楷体" w:hAnsi="楷体" w:cs="Times New Roman" w:hint="eastAsia"/>
          <w:sz w:val="32"/>
          <w:szCs w:val="32"/>
        </w:rPr>
        <w:t>五</w:t>
      </w:r>
      <w:r w:rsidRPr="003524A2">
        <w:rPr>
          <w:rFonts w:ascii="楷体" w:eastAsia="楷体" w:hAnsi="楷体" w:cs="Times New Roman"/>
          <w:sz w:val="32"/>
          <w:szCs w:val="32"/>
        </w:rPr>
        <w:t>）搭建教育载体。</w:t>
      </w:r>
      <w:r w:rsidRPr="003524A2">
        <w:rPr>
          <w:rFonts w:ascii="Times New Roman" w:eastAsia="楷体" w:hAnsi="Times New Roman" w:cs="Times New Roman"/>
          <w:sz w:val="32"/>
          <w:szCs w:val="32"/>
        </w:rPr>
        <w:t xml:space="preserve"> 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精心设计、丰富载体，继续开展党员志愿服务、集体过政治生日、重温入党誓词、我为党旗添光彩等主题实践系列活动，教育引导党员干部进一步提高认识，增强投入专项教育的主动性、自觉性，激发干事创业的热情。在窗口单位设立党小组，开展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佩</w:t>
      </w:r>
      <w:r w:rsidR="008465A0" w:rsidRPr="008465A0">
        <w:rPr>
          <w:rFonts w:ascii="Times New Roman" w:eastAsia="仿宋" w:hAnsi="仿宋" w:cs="Times New Roman" w:hint="eastAsia"/>
          <w:sz w:val="32"/>
          <w:szCs w:val="32"/>
        </w:rPr>
        <w:t>党员徽章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、亮身份、强服务、做表率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lastRenderedPageBreak/>
        <w:t>主题活动，开展党员示范岗、文明窗口、服务标兵评选活动，引导全局党员干部争做心中有信仰、眼里有群众、工作有作为、手中有戒尺、肩上有责任、干事有底线的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六有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好干部。</w:t>
      </w:r>
    </w:p>
    <w:p w:rsidR="006364C4" w:rsidRDefault="003524A2">
      <w:pPr>
        <w:spacing w:line="640" w:lineRule="exact"/>
        <w:ind w:firstLineChars="200" w:firstLine="640"/>
        <w:rPr>
          <w:rFonts w:ascii="Times New Roman" w:eastAsia="楷体" w:hAnsi="楷体" w:cs="Times New Roman"/>
          <w:sz w:val="32"/>
          <w:szCs w:val="32"/>
        </w:rPr>
      </w:pPr>
      <w:r w:rsidRPr="003524A2">
        <w:rPr>
          <w:rFonts w:ascii="黑体" w:eastAsia="黑体" w:hAnsi="黑体" w:cs="Times New Roman" w:hint="eastAsia"/>
          <w:sz w:val="32"/>
          <w:szCs w:val="32"/>
        </w:rPr>
        <w:t>四、有关要求</w:t>
      </w:r>
    </w:p>
    <w:p w:rsidR="00650D34" w:rsidRDefault="003524A2" w:rsidP="007C7A03">
      <w:pPr>
        <w:spacing w:line="6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524A2">
        <w:rPr>
          <w:rFonts w:ascii="Times New Roman" w:eastAsia="楷体" w:hAnsi="楷体" w:cs="Times New Roman" w:hint="eastAsia"/>
          <w:sz w:val="32"/>
          <w:szCs w:val="32"/>
        </w:rPr>
        <w:t>（一）加强组织领导。</w:t>
      </w:r>
      <w:r w:rsidRPr="003524A2">
        <w:rPr>
          <w:rFonts w:ascii="Times New Roman" w:eastAsia="仿宋" w:hAnsi="仿宋" w:cs="Times New Roman"/>
          <w:sz w:val="32"/>
          <w:szCs w:val="32"/>
        </w:rPr>
        <w:t>加强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3524A2">
        <w:rPr>
          <w:rFonts w:ascii="Times New Roman" w:eastAsia="仿宋" w:hAnsi="仿宋" w:cs="Times New Roman"/>
          <w:sz w:val="32"/>
          <w:szCs w:val="32"/>
        </w:rPr>
        <w:t>四个意识</w:t>
      </w:r>
      <w:r w:rsidRPr="003524A2">
        <w:rPr>
          <w:rFonts w:ascii="Times New Roman" w:eastAsia="仿宋" w:hAnsi="Times New Roman" w:cs="Times New Roman"/>
          <w:sz w:val="32"/>
          <w:szCs w:val="32"/>
        </w:rPr>
        <w:t>”</w:t>
      </w:r>
      <w:r w:rsidRPr="003524A2">
        <w:rPr>
          <w:rFonts w:ascii="Times New Roman" w:eastAsia="仿宋" w:hAnsi="仿宋" w:cs="Times New Roman"/>
          <w:sz w:val="32"/>
          <w:szCs w:val="32"/>
        </w:rPr>
        <w:t>专题教育是一项重大政治任务，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各处室（单位）党组织要高度重视，切实负起主体责任，</w:t>
      </w:r>
      <w:r w:rsidRPr="003524A2">
        <w:rPr>
          <w:rFonts w:ascii="Times New Roman" w:eastAsia="仿宋" w:hAnsi="仿宋" w:cs="Times New Roman"/>
          <w:sz w:val="32"/>
          <w:szCs w:val="32"/>
        </w:rPr>
        <w:t>主要负责同志是第一责任人，要明确分管领导和责任部门，加强督促检查和组织指导。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要结合本处室（单位）党员干部思想实际，</w:t>
      </w:r>
      <w:r w:rsidRPr="003524A2">
        <w:rPr>
          <w:rFonts w:ascii="Times New Roman" w:eastAsia="仿宋" w:hAnsi="仿宋" w:cs="Times New Roman"/>
          <w:sz w:val="32"/>
          <w:szCs w:val="32"/>
        </w:rPr>
        <w:t>制定实施方案，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指导所属支部</w:t>
      </w:r>
      <w:proofErr w:type="gramStart"/>
      <w:r w:rsidRPr="003524A2">
        <w:rPr>
          <w:rFonts w:ascii="Times New Roman" w:eastAsia="仿宋" w:hAnsi="仿宋" w:cs="Times New Roman" w:hint="eastAsia"/>
          <w:sz w:val="32"/>
          <w:szCs w:val="32"/>
        </w:rPr>
        <w:t>作出</w:t>
      </w:r>
      <w:proofErr w:type="gramEnd"/>
      <w:r w:rsidRPr="003524A2">
        <w:rPr>
          <w:rFonts w:ascii="Times New Roman" w:eastAsia="仿宋" w:hAnsi="仿宋" w:cs="Times New Roman" w:hint="eastAsia"/>
          <w:sz w:val="32"/>
          <w:szCs w:val="32"/>
        </w:rPr>
        <w:t>具体学习计划，督促各基层党组织书记</w:t>
      </w:r>
      <w:r w:rsidRPr="003524A2">
        <w:rPr>
          <w:rFonts w:ascii="Times New Roman" w:eastAsia="仿宋" w:hAnsi="仿宋" w:cs="Times New Roman"/>
          <w:sz w:val="32"/>
          <w:szCs w:val="32"/>
        </w:rPr>
        <w:t>管好党员、带好队伍，从严从实抓好落实。</w:t>
      </w:r>
    </w:p>
    <w:p w:rsidR="00650D34" w:rsidRDefault="003524A2">
      <w:pPr>
        <w:snapToGrid w:val="0"/>
        <w:spacing w:line="640" w:lineRule="exact"/>
        <w:ind w:firstLineChars="146" w:firstLine="469"/>
        <w:rPr>
          <w:rFonts w:ascii="仿宋" w:eastAsia="仿宋" w:hAnsi="仿宋" w:cs="仿宋"/>
          <w:sz w:val="32"/>
          <w:szCs w:val="32"/>
        </w:rPr>
      </w:pPr>
      <w:r w:rsidRPr="003524A2">
        <w:rPr>
          <w:rFonts w:ascii="楷体" w:eastAsia="楷体" w:hAnsi="楷体" w:cs="楷体" w:hint="eastAsia"/>
          <w:b/>
          <w:bCs/>
          <w:sz w:val="32"/>
          <w:szCs w:val="32"/>
        </w:rPr>
        <w:t>（二）</w:t>
      </w:r>
      <w:r w:rsidRPr="003524A2">
        <w:rPr>
          <w:rFonts w:ascii="楷体" w:eastAsia="楷体" w:hAnsi="楷体" w:cs="楷体" w:hint="eastAsia"/>
          <w:bCs/>
          <w:sz w:val="32"/>
          <w:szCs w:val="32"/>
        </w:rPr>
        <w:t>建立有效机制</w:t>
      </w:r>
      <w:r w:rsidRPr="003524A2">
        <w:rPr>
          <w:rFonts w:ascii="楷体" w:eastAsia="楷体" w:hAnsi="楷体" w:cs="仿宋" w:hint="eastAsia"/>
          <w:bCs/>
          <w:sz w:val="32"/>
          <w:szCs w:val="32"/>
        </w:rPr>
        <w:t>。</w:t>
      </w:r>
      <w:r w:rsidR="005455D0" w:rsidRPr="00291E8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落实思想建党与制度治党相结合的要求，建立健全党内政治生活主体责任制、重大问题报告制度、热点问题发现处置机制等，把科学的制度设计、严格的制度执行与有力的督察问</w:t>
      </w:r>
      <w:proofErr w:type="gramStart"/>
      <w:r w:rsidR="005455D0" w:rsidRPr="00291E8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责结合</w:t>
      </w:r>
      <w:proofErr w:type="gramEnd"/>
      <w:r w:rsidR="005455D0" w:rsidRPr="00291E8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起来。同时，对负面言论和行为进行“反向提醒”，着力解决党的意识不强、组织观念不强、先锋作用发挥不够等问题。</w:t>
      </w:r>
    </w:p>
    <w:p w:rsidR="00650D34" w:rsidRDefault="003524A2" w:rsidP="007C7A03">
      <w:pPr>
        <w:spacing w:line="640" w:lineRule="exact"/>
        <w:ind w:firstLineChars="150" w:firstLine="480"/>
        <w:rPr>
          <w:rFonts w:ascii="Times New Roman" w:eastAsia="仿宋" w:hAnsi="Times New Roman" w:cs="Times New Roman"/>
          <w:sz w:val="32"/>
          <w:szCs w:val="32"/>
        </w:rPr>
      </w:pPr>
      <w:r w:rsidRPr="003524A2">
        <w:rPr>
          <w:rFonts w:ascii="Times New Roman" w:eastAsia="楷体" w:hAnsi="楷体" w:cs="Times New Roman" w:hint="eastAsia"/>
          <w:sz w:val="32"/>
          <w:szCs w:val="32"/>
        </w:rPr>
        <w:t>（</w:t>
      </w:r>
      <w:r w:rsidR="005455D0">
        <w:rPr>
          <w:rFonts w:ascii="Times New Roman" w:eastAsia="楷体" w:hAnsi="楷体" w:cs="Times New Roman" w:hint="eastAsia"/>
          <w:sz w:val="32"/>
          <w:szCs w:val="32"/>
        </w:rPr>
        <w:t>三</w:t>
      </w:r>
      <w:r w:rsidRPr="003524A2">
        <w:rPr>
          <w:rFonts w:ascii="Times New Roman" w:eastAsia="楷体" w:hAnsi="楷体" w:cs="Times New Roman" w:hint="eastAsia"/>
          <w:sz w:val="32"/>
          <w:szCs w:val="32"/>
        </w:rPr>
        <w:t>）</w:t>
      </w:r>
      <w:proofErr w:type="gramStart"/>
      <w:r w:rsidRPr="003524A2">
        <w:rPr>
          <w:rFonts w:ascii="Times New Roman" w:eastAsia="楷体" w:hAnsi="楷体" w:cs="Times New Roman" w:hint="eastAsia"/>
          <w:sz w:val="32"/>
          <w:szCs w:val="32"/>
        </w:rPr>
        <w:t>培树先进</w:t>
      </w:r>
      <w:proofErr w:type="gramEnd"/>
      <w:r w:rsidRPr="003524A2">
        <w:rPr>
          <w:rFonts w:ascii="Times New Roman" w:eastAsia="楷体" w:hAnsi="楷体" w:cs="Times New Roman" w:hint="eastAsia"/>
          <w:sz w:val="32"/>
          <w:szCs w:val="32"/>
        </w:rPr>
        <w:t>典型。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各处室（单位）</w:t>
      </w:r>
      <w:r w:rsidRPr="003524A2">
        <w:rPr>
          <w:rFonts w:ascii="Times New Roman" w:eastAsia="仿宋" w:hAnsi="仿宋" w:cs="Times New Roman"/>
          <w:sz w:val="32"/>
          <w:szCs w:val="32"/>
        </w:rPr>
        <w:t>党组织要注重</w:t>
      </w:r>
      <w:proofErr w:type="gramStart"/>
      <w:r w:rsidRPr="003524A2">
        <w:rPr>
          <w:rFonts w:ascii="Times New Roman" w:eastAsia="仿宋" w:hAnsi="仿宋" w:cs="Times New Roman"/>
          <w:sz w:val="32"/>
          <w:szCs w:val="32"/>
        </w:rPr>
        <w:t>培树不同</w:t>
      </w:r>
      <w:proofErr w:type="gramEnd"/>
      <w:r w:rsidRPr="003524A2">
        <w:rPr>
          <w:rFonts w:ascii="Times New Roman" w:eastAsia="仿宋" w:hAnsi="仿宋" w:cs="Times New Roman"/>
          <w:sz w:val="32"/>
          <w:szCs w:val="32"/>
        </w:rPr>
        <w:t>层次的先进典型，充分利用报纸、网络等主要媒体和微博、</w:t>
      </w:r>
      <w:proofErr w:type="gramStart"/>
      <w:r w:rsidRPr="003524A2">
        <w:rPr>
          <w:rFonts w:ascii="Times New Roman" w:eastAsia="仿宋" w:hAnsi="仿宋" w:cs="Times New Roman"/>
          <w:sz w:val="32"/>
          <w:szCs w:val="32"/>
        </w:rPr>
        <w:t>微信等</w:t>
      </w:r>
      <w:proofErr w:type="gramEnd"/>
      <w:r w:rsidRPr="003524A2">
        <w:rPr>
          <w:rFonts w:ascii="Times New Roman" w:eastAsia="仿宋" w:hAnsi="仿宋" w:cs="Times New Roman"/>
          <w:sz w:val="32"/>
          <w:szCs w:val="32"/>
        </w:rPr>
        <w:t>新媒体及局网站，大力宣传专题教育开展情况，加大对先进典型的宣传力度，扩大典型影响力，使学有榜样，赶有目标，营</w:t>
      </w:r>
      <w:r w:rsidRPr="003524A2">
        <w:rPr>
          <w:rFonts w:ascii="Times New Roman" w:eastAsia="仿宋" w:hAnsi="仿宋" w:cs="Times New Roman"/>
          <w:sz w:val="32"/>
          <w:szCs w:val="32"/>
        </w:rPr>
        <w:lastRenderedPageBreak/>
        <w:t>造</w:t>
      </w:r>
      <w:r w:rsidR="006364C4" w:rsidRPr="006364C4">
        <w:rPr>
          <w:rFonts w:ascii="Times New Roman" w:eastAsia="仿宋" w:hAnsi="Times New Roman" w:cs="Times New Roman" w:hint="eastAsia"/>
          <w:sz w:val="32"/>
          <w:szCs w:val="32"/>
        </w:rPr>
        <w:t>干事创业，比学赶帮超的良好氛围。</w:t>
      </w:r>
    </w:p>
    <w:p w:rsidR="00650D34" w:rsidRDefault="003524A2" w:rsidP="007C7A03">
      <w:pPr>
        <w:spacing w:line="640" w:lineRule="exact"/>
        <w:ind w:firstLineChars="150" w:firstLine="480"/>
        <w:rPr>
          <w:rFonts w:ascii="Times New Roman" w:eastAsia="仿宋" w:hAnsi="Times New Roman" w:cs="Times New Roman"/>
          <w:sz w:val="32"/>
          <w:szCs w:val="32"/>
        </w:rPr>
      </w:pPr>
      <w:r w:rsidRPr="003524A2">
        <w:rPr>
          <w:rFonts w:ascii="Times New Roman" w:eastAsia="楷体" w:hAnsi="楷体" w:cs="Times New Roman" w:hint="eastAsia"/>
          <w:sz w:val="32"/>
          <w:szCs w:val="32"/>
        </w:rPr>
        <w:t>（</w:t>
      </w:r>
      <w:r w:rsidR="005455D0">
        <w:rPr>
          <w:rFonts w:ascii="Times New Roman" w:eastAsia="楷体" w:hAnsi="楷体" w:cs="Times New Roman" w:hint="eastAsia"/>
          <w:sz w:val="32"/>
          <w:szCs w:val="32"/>
        </w:rPr>
        <w:t>四</w:t>
      </w:r>
      <w:r w:rsidRPr="003524A2">
        <w:rPr>
          <w:rFonts w:ascii="Times New Roman" w:eastAsia="楷体" w:hAnsi="楷体" w:cs="Times New Roman" w:hint="eastAsia"/>
          <w:sz w:val="32"/>
          <w:szCs w:val="32"/>
        </w:rPr>
        <w:t>）加强督</w:t>
      </w:r>
      <w:r w:rsidR="00712C78">
        <w:rPr>
          <w:rFonts w:ascii="Times New Roman" w:eastAsia="楷体" w:hAnsi="楷体" w:cs="Times New Roman" w:hint="eastAsia"/>
          <w:sz w:val="32"/>
          <w:szCs w:val="32"/>
        </w:rPr>
        <w:t>导</w:t>
      </w:r>
      <w:r w:rsidRPr="003524A2">
        <w:rPr>
          <w:rFonts w:ascii="Times New Roman" w:eastAsia="楷体" w:hAnsi="楷体" w:cs="Times New Roman" w:hint="eastAsia"/>
          <w:sz w:val="32"/>
          <w:szCs w:val="32"/>
        </w:rPr>
        <w:t>检查。</w:t>
      </w:r>
      <w:r w:rsidR="006364C4" w:rsidRPr="006364C4">
        <w:rPr>
          <w:rFonts w:ascii="Times New Roman" w:eastAsia="仿宋" w:hAnsi="Times New Roman" w:cs="Times New Roman" w:hint="eastAsia"/>
          <w:sz w:val="32"/>
          <w:szCs w:val="32"/>
        </w:rPr>
        <w:t>局机关作风整顿领导小组办公室采取日常督查、随机抽查和召开调度会议等形式，对各处室（单位）专项教育开展情况进行督导检查，督查情况定期通报，并与年度目标绩效考核挂钩。对重视程度不够、工作推动不力，没有达到应有效果的处室（单位），要严肃问责。</w:t>
      </w:r>
    </w:p>
    <w:p w:rsidR="003524A2" w:rsidRDefault="003524A2" w:rsidP="003524A2">
      <w:pPr>
        <w:spacing w:line="640" w:lineRule="exact"/>
        <w:ind w:firstLineChars="147" w:firstLine="470"/>
        <w:rPr>
          <w:rFonts w:ascii="Times New Roman" w:eastAsia="仿宋" w:hAnsi="Times New Roman" w:cs="Times New Roman"/>
          <w:sz w:val="32"/>
          <w:szCs w:val="32"/>
        </w:rPr>
      </w:pPr>
      <w:r w:rsidRPr="003524A2">
        <w:rPr>
          <w:rFonts w:ascii="楷体" w:eastAsia="楷体" w:hAnsi="楷体" w:cs="Times New Roman" w:hint="eastAsia"/>
          <w:sz w:val="32"/>
          <w:szCs w:val="32"/>
        </w:rPr>
        <w:t>（</w:t>
      </w:r>
      <w:r w:rsidR="005455D0">
        <w:rPr>
          <w:rFonts w:ascii="楷体" w:eastAsia="楷体" w:hAnsi="楷体" w:cs="Times New Roman" w:hint="eastAsia"/>
          <w:sz w:val="32"/>
          <w:szCs w:val="32"/>
        </w:rPr>
        <w:t>五</w:t>
      </w:r>
      <w:r w:rsidRPr="003524A2">
        <w:rPr>
          <w:rFonts w:ascii="楷体" w:eastAsia="楷体" w:hAnsi="楷体" w:cs="Times New Roman" w:hint="eastAsia"/>
          <w:sz w:val="32"/>
          <w:szCs w:val="32"/>
        </w:rPr>
        <w:t>）搞好统筹结合。</w:t>
      </w:r>
      <w:r w:rsidRPr="003524A2">
        <w:rPr>
          <w:rFonts w:ascii="Times New Roman" w:eastAsia="仿宋" w:hAnsi="仿宋" w:cs="Times New Roman"/>
          <w:sz w:val="32"/>
          <w:szCs w:val="32"/>
        </w:rPr>
        <w:t>把加强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四个意识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3524A2">
        <w:rPr>
          <w:rFonts w:ascii="Times New Roman" w:eastAsia="仿宋" w:hAnsi="仿宋" w:cs="Times New Roman" w:hint="eastAsia"/>
          <w:sz w:val="32"/>
          <w:szCs w:val="32"/>
        </w:rPr>
        <w:t>专题教育作为</w:t>
      </w:r>
      <w:r w:rsidR="006364C4" w:rsidRPr="006364C4">
        <w:rPr>
          <w:rFonts w:ascii="Times New Roman" w:eastAsia="仿宋" w:hAnsi="Times New Roman" w:cs="Times New Roman" w:hint="eastAsia"/>
          <w:sz w:val="32"/>
          <w:szCs w:val="32"/>
        </w:rPr>
        <w:t>推动食品药品监管工作和监管队伍建设的重要契机和有效抓手，做到“四个结合”。与</w:t>
      </w:r>
      <w:r w:rsidRPr="003524A2">
        <w:rPr>
          <w:rFonts w:ascii="Times New Roman" w:eastAsia="仿宋" w:hAnsi="Times New Roman" w:cs="Times New Roman"/>
          <w:sz w:val="32"/>
          <w:szCs w:val="32"/>
        </w:rPr>
        <w:t>“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两学一做</w:t>
      </w:r>
      <w:r w:rsidRPr="003524A2">
        <w:rPr>
          <w:rFonts w:ascii="Times New Roman" w:eastAsia="仿宋" w:hAnsi="Times New Roman" w:cs="Times New Roman"/>
          <w:sz w:val="32"/>
          <w:szCs w:val="32"/>
        </w:rPr>
        <w:t>”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学习教育结合起来；与深入学习贯彻党的十八届六中全会和省</w:t>
      </w:r>
      <w:r w:rsidR="004C43D8">
        <w:rPr>
          <w:rFonts w:ascii="Times New Roman" w:eastAsia="仿宋" w:hAnsi="Times New Roman" w:cs="Times New Roman" w:hint="eastAsia"/>
          <w:sz w:val="32"/>
          <w:szCs w:val="32"/>
        </w:rPr>
        <w:t>第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九次党代会精神结合起来；与严格党内政治生活、全面从严治党、落实党内法规结合起来；与落实省委、省政府和国家总局的各项工作部署，推动食品药品监管工作目标任务结合起来，做到两手抓、两不误、两促进，以工作实效检验专题教育成果。</w:t>
      </w:r>
      <w:r w:rsidRPr="003524A2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650D34" w:rsidRDefault="00453472">
      <w:pPr>
        <w:spacing w:line="640" w:lineRule="exact"/>
        <w:ind w:firstLineChars="196" w:firstLine="627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局机关各处室</w:t>
      </w:r>
      <w:r w:rsidRPr="00291E87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直属各单位</w:t>
      </w:r>
      <w:r w:rsidRPr="00291E87">
        <w:rPr>
          <w:rFonts w:ascii="仿宋" w:eastAsia="仿宋" w:hAnsi="仿宋" w:cs="仿宋" w:hint="eastAsia"/>
          <w:sz w:val="32"/>
          <w:szCs w:val="32"/>
        </w:rPr>
        <w:t>党组织具体实施计划或特色活动方案，于3月</w:t>
      </w:r>
      <w:r>
        <w:rPr>
          <w:rFonts w:ascii="仿宋" w:eastAsia="仿宋" w:hAnsi="仿宋" w:cs="仿宋" w:hint="eastAsia"/>
          <w:sz w:val="32"/>
          <w:szCs w:val="32"/>
        </w:rPr>
        <w:t>31</w:t>
      </w:r>
      <w:r w:rsidRPr="00291E87">
        <w:rPr>
          <w:rFonts w:ascii="仿宋" w:eastAsia="仿宋" w:hAnsi="仿宋" w:cs="仿宋" w:hint="eastAsia"/>
          <w:sz w:val="32"/>
          <w:szCs w:val="32"/>
        </w:rPr>
        <w:t>日前报</w:t>
      </w:r>
      <w:r>
        <w:rPr>
          <w:rFonts w:ascii="Times New Roman" w:eastAsia="仿宋" w:hAnsi="Times New Roman" w:cs="Times New Roman" w:hint="eastAsia"/>
          <w:sz w:val="32"/>
          <w:szCs w:val="32"/>
        </w:rPr>
        <w:t>局机关党委</w:t>
      </w:r>
      <w:r w:rsidR="00916374">
        <w:rPr>
          <w:rFonts w:ascii="Times New Roman" w:eastAsia="仿宋" w:hAnsi="Times New Roman" w:cs="Times New Roman" w:hint="eastAsia"/>
          <w:sz w:val="32"/>
          <w:szCs w:val="32"/>
        </w:rPr>
        <w:t>。联系人：李静毓；联系电话：</w:t>
      </w:r>
      <w:r w:rsidR="00916374">
        <w:rPr>
          <w:rFonts w:ascii="Times New Roman" w:eastAsia="仿宋" w:hAnsi="Times New Roman" w:cs="Times New Roman" w:hint="eastAsia"/>
          <w:sz w:val="32"/>
          <w:szCs w:val="32"/>
        </w:rPr>
        <w:t>83720125</w:t>
      </w:r>
      <w:r w:rsidR="00916374">
        <w:rPr>
          <w:rFonts w:ascii="Times New Roman" w:eastAsia="仿宋" w:hAnsi="Times New Roman" w:cs="Times New Roman" w:hint="eastAsia"/>
          <w:sz w:val="32"/>
          <w:szCs w:val="32"/>
        </w:rPr>
        <w:t>；邮箱：</w:t>
      </w:r>
      <w:r w:rsidR="00916374">
        <w:rPr>
          <w:rFonts w:ascii="Times New Roman" w:eastAsia="仿宋" w:hAnsi="Times New Roman" w:cs="Times New Roman" w:hint="eastAsia"/>
          <w:sz w:val="32"/>
          <w:szCs w:val="32"/>
        </w:rPr>
        <w:t>hbfdadw@163.com</w:t>
      </w:r>
    </w:p>
    <w:p w:rsidR="003524A2" w:rsidRDefault="003524A2" w:rsidP="003524A2">
      <w:pPr>
        <w:spacing w:line="640" w:lineRule="exact"/>
        <w:ind w:firstLineChars="1150" w:firstLine="3680"/>
        <w:rPr>
          <w:rFonts w:ascii="Times New Roman" w:eastAsia="仿宋" w:hAnsi="Times New Roman" w:cs="Times New Roman"/>
          <w:sz w:val="32"/>
          <w:szCs w:val="32"/>
        </w:rPr>
      </w:pPr>
    </w:p>
    <w:p w:rsidR="00650D34" w:rsidRDefault="006364C4">
      <w:pPr>
        <w:spacing w:line="640" w:lineRule="exact"/>
        <w:ind w:firstLineChars="1150" w:firstLine="3680"/>
        <w:rPr>
          <w:rFonts w:ascii="Times New Roman" w:eastAsia="仿宋" w:hAnsi="Times New Roman" w:cs="Times New Roman"/>
          <w:sz w:val="32"/>
          <w:szCs w:val="32"/>
        </w:rPr>
      </w:pPr>
      <w:r w:rsidRPr="006364C4">
        <w:rPr>
          <w:rFonts w:ascii="Times New Roman" w:eastAsia="仿宋" w:hAnsi="Times New Roman" w:cs="Times New Roman" w:hint="eastAsia"/>
          <w:sz w:val="32"/>
          <w:szCs w:val="32"/>
        </w:rPr>
        <w:t>河北省食品药品监督管理局</w:t>
      </w:r>
    </w:p>
    <w:p w:rsidR="00650D34" w:rsidRDefault="003524A2">
      <w:pPr>
        <w:spacing w:line="640" w:lineRule="exact"/>
        <w:ind w:firstLineChars="1400" w:firstLine="4480"/>
        <w:rPr>
          <w:rFonts w:ascii="Times New Roman" w:eastAsia="仿宋" w:hAnsi="Times New Roman" w:cs="Times New Roman"/>
          <w:sz w:val="32"/>
          <w:szCs w:val="32"/>
        </w:rPr>
      </w:pPr>
      <w:r w:rsidRPr="003524A2">
        <w:rPr>
          <w:rFonts w:ascii="Times New Roman" w:eastAsia="仿宋" w:hAnsi="Times New Roman" w:cs="Times New Roman"/>
          <w:sz w:val="32"/>
          <w:szCs w:val="32"/>
        </w:rPr>
        <w:t>2017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Pr="003524A2">
        <w:rPr>
          <w:rFonts w:ascii="Times New Roman" w:eastAsia="仿宋" w:hAnsi="Times New Roman" w:cs="Times New Roman"/>
          <w:sz w:val="32"/>
          <w:szCs w:val="32"/>
        </w:rPr>
        <w:t>2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Pr="003524A2">
        <w:rPr>
          <w:rFonts w:ascii="Times New Roman" w:eastAsia="仿宋" w:hAnsi="Times New Roman" w:cs="Times New Roman"/>
          <w:sz w:val="32"/>
          <w:szCs w:val="32"/>
        </w:rPr>
        <w:t>14</w:t>
      </w:r>
      <w:r w:rsidRPr="003524A2"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p w:rsidR="00641E78" w:rsidRDefault="00641E78">
      <w:pPr>
        <w:spacing w:line="640" w:lineRule="exact"/>
        <w:rPr>
          <w:rFonts w:ascii="Times New Roman" w:hAnsi="Times New Roman" w:cs="Times New Roman"/>
        </w:rPr>
      </w:pPr>
    </w:p>
    <w:sectPr w:rsidR="00641E78" w:rsidSect="005E4799">
      <w:footerReference w:type="even" r:id="rId6"/>
      <w:footerReference w:type="default" r:id="rId7"/>
      <w:pgSz w:w="11906" w:h="16838"/>
      <w:pgMar w:top="1814" w:right="1531" w:bottom="1701" w:left="1531" w:header="851" w:footer="136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636" w:rsidRDefault="00C73636" w:rsidP="00C6543A">
      <w:r>
        <w:separator/>
      </w:r>
    </w:p>
  </w:endnote>
  <w:endnote w:type="continuationSeparator" w:id="0">
    <w:p w:rsidR="00C73636" w:rsidRDefault="00C73636" w:rsidP="00C65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1782"/>
      <w:docPartObj>
        <w:docPartGallery w:val="Page Numbers (Bottom of Page)"/>
        <w:docPartUnique/>
      </w:docPartObj>
    </w:sdtPr>
    <w:sdtContent>
      <w:p w:rsidR="005E4799" w:rsidRDefault="005E4799">
        <w:pPr>
          <w:pStyle w:val="a3"/>
        </w:pP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2168A6" w:rsidRPr="003524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524A2" w:rsidRPr="003524A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2168A6" w:rsidRPr="003524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1C0A" w:rsidRPr="00A31C0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8</w:t>
        </w:r>
        <w:r w:rsidR="002168A6" w:rsidRPr="003524A2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5E4799" w:rsidRDefault="005E479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1765"/>
      <w:docPartObj>
        <w:docPartGallery w:val="Page Numbers (Bottom of Page)"/>
        <w:docPartUnique/>
      </w:docPartObj>
    </w:sdtPr>
    <w:sdtContent>
      <w:p w:rsidR="00650D34" w:rsidRDefault="005E4799">
        <w:pPr>
          <w:pStyle w:val="a3"/>
          <w:jc w:val="right"/>
        </w:pP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2168A6" w:rsidRPr="003524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524A2" w:rsidRPr="003524A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2168A6" w:rsidRPr="003524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1C0A" w:rsidRPr="00A31C0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7</w:t>
        </w:r>
        <w:r w:rsidR="002168A6" w:rsidRPr="003524A2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D242DC" w:rsidRDefault="00C736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636" w:rsidRDefault="00C73636" w:rsidP="00C6543A">
      <w:r>
        <w:separator/>
      </w:r>
    </w:p>
  </w:footnote>
  <w:footnote w:type="continuationSeparator" w:id="0">
    <w:p w:rsidR="00C73636" w:rsidRDefault="00C73636" w:rsidP="00C654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35C"/>
    <w:rsid w:val="000006B9"/>
    <w:rsid w:val="00002124"/>
    <w:rsid w:val="00002876"/>
    <w:rsid w:val="00011860"/>
    <w:rsid w:val="00011E40"/>
    <w:rsid w:val="000123EF"/>
    <w:rsid w:val="00013308"/>
    <w:rsid w:val="000135B6"/>
    <w:rsid w:val="000154A7"/>
    <w:rsid w:val="0001791A"/>
    <w:rsid w:val="000213ED"/>
    <w:rsid w:val="00021599"/>
    <w:rsid w:val="00022917"/>
    <w:rsid w:val="00023E14"/>
    <w:rsid w:val="00030780"/>
    <w:rsid w:val="00032533"/>
    <w:rsid w:val="000427F9"/>
    <w:rsid w:val="00042D0B"/>
    <w:rsid w:val="00043A96"/>
    <w:rsid w:val="00043D83"/>
    <w:rsid w:val="00046A69"/>
    <w:rsid w:val="00051D36"/>
    <w:rsid w:val="00052F89"/>
    <w:rsid w:val="0005358F"/>
    <w:rsid w:val="0005381D"/>
    <w:rsid w:val="00055559"/>
    <w:rsid w:val="00060007"/>
    <w:rsid w:val="000612B4"/>
    <w:rsid w:val="00067862"/>
    <w:rsid w:val="00072C43"/>
    <w:rsid w:val="00073EDF"/>
    <w:rsid w:val="000753F9"/>
    <w:rsid w:val="000758A2"/>
    <w:rsid w:val="00081EDA"/>
    <w:rsid w:val="00082C5B"/>
    <w:rsid w:val="000841FE"/>
    <w:rsid w:val="00085B27"/>
    <w:rsid w:val="0008708E"/>
    <w:rsid w:val="000A0336"/>
    <w:rsid w:val="000A24C2"/>
    <w:rsid w:val="000A277E"/>
    <w:rsid w:val="000A2DCA"/>
    <w:rsid w:val="000A56E0"/>
    <w:rsid w:val="000A5AE0"/>
    <w:rsid w:val="000A661D"/>
    <w:rsid w:val="000A71FE"/>
    <w:rsid w:val="000B0543"/>
    <w:rsid w:val="000B2D4C"/>
    <w:rsid w:val="000B3422"/>
    <w:rsid w:val="000B4647"/>
    <w:rsid w:val="000B5C17"/>
    <w:rsid w:val="000B6054"/>
    <w:rsid w:val="000C08CF"/>
    <w:rsid w:val="000C1081"/>
    <w:rsid w:val="000C1EDB"/>
    <w:rsid w:val="000C46D9"/>
    <w:rsid w:val="000C48D1"/>
    <w:rsid w:val="000C5E5D"/>
    <w:rsid w:val="000D2312"/>
    <w:rsid w:val="000D3F3A"/>
    <w:rsid w:val="000D6FB5"/>
    <w:rsid w:val="000E18BC"/>
    <w:rsid w:val="000E634F"/>
    <w:rsid w:val="000E6E8D"/>
    <w:rsid w:val="000E7864"/>
    <w:rsid w:val="000E7B53"/>
    <w:rsid w:val="000E7DB6"/>
    <w:rsid w:val="000F01FA"/>
    <w:rsid w:val="000F5FE2"/>
    <w:rsid w:val="000F6174"/>
    <w:rsid w:val="000F7601"/>
    <w:rsid w:val="001007FC"/>
    <w:rsid w:val="001012C5"/>
    <w:rsid w:val="00101A58"/>
    <w:rsid w:val="00102A48"/>
    <w:rsid w:val="00103B1A"/>
    <w:rsid w:val="001063B0"/>
    <w:rsid w:val="00112B26"/>
    <w:rsid w:val="00114FB7"/>
    <w:rsid w:val="001169DB"/>
    <w:rsid w:val="00116B29"/>
    <w:rsid w:val="00117683"/>
    <w:rsid w:val="001177BB"/>
    <w:rsid w:val="00121028"/>
    <w:rsid w:val="00124CE9"/>
    <w:rsid w:val="00131827"/>
    <w:rsid w:val="00132A9D"/>
    <w:rsid w:val="001341B6"/>
    <w:rsid w:val="00135772"/>
    <w:rsid w:val="00135A1E"/>
    <w:rsid w:val="001412C4"/>
    <w:rsid w:val="001413CD"/>
    <w:rsid w:val="001418E1"/>
    <w:rsid w:val="001422A3"/>
    <w:rsid w:val="00145037"/>
    <w:rsid w:val="00146990"/>
    <w:rsid w:val="00146C33"/>
    <w:rsid w:val="001476E8"/>
    <w:rsid w:val="00150A17"/>
    <w:rsid w:val="00154053"/>
    <w:rsid w:val="00157988"/>
    <w:rsid w:val="001610A5"/>
    <w:rsid w:val="001714C1"/>
    <w:rsid w:val="001746B2"/>
    <w:rsid w:val="00174B7C"/>
    <w:rsid w:val="001764E3"/>
    <w:rsid w:val="001800C1"/>
    <w:rsid w:val="00183BA8"/>
    <w:rsid w:val="0018424F"/>
    <w:rsid w:val="00186B33"/>
    <w:rsid w:val="0019283E"/>
    <w:rsid w:val="00193BB2"/>
    <w:rsid w:val="00196E5B"/>
    <w:rsid w:val="001971DC"/>
    <w:rsid w:val="00197BCD"/>
    <w:rsid w:val="001A4A5E"/>
    <w:rsid w:val="001B13D9"/>
    <w:rsid w:val="001B179F"/>
    <w:rsid w:val="001C079F"/>
    <w:rsid w:val="001C3F9D"/>
    <w:rsid w:val="001C40A7"/>
    <w:rsid w:val="001C5C3C"/>
    <w:rsid w:val="001C61B6"/>
    <w:rsid w:val="001D0C23"/>
    <w:rsid w:val="001D1E16"/>
    <w:rsid w:val="001D42EC"/>
    <w:rsid w:val="001D4F1A"/>
    <w:rsid w:val="001D69CB"/>
    <w:rsid w:val="001E0469"/>
    <w:rsid w:val="001E1C61"/>
    <w:rsid w:val="001F1609"/>
    <w:rsid w:val="001F3590"/>
    <w:rsid w:val="001F3595"/>
    <w:rsid w:val="001F3B7F"/>
    <w:rsid w:val="001F47FE"/>
    <w:rsid w:val="002017BD"/>
    <w:rsid w:val="00204913"/>
    <w:rsid w:val="00204AE2"/>
    <w:rsid w:val="00204E60"/>
    <w:rsid w:val="002103D0"/>
    <w:rsid w:val="00211457"/>
    <w:rsid w:val="002163FF"/>
    <w:rsid w:val="002168A6"/>
    <w:rsid w:val="00220E69"/>
    <w:rsid w:val="00221FF8"/>
    <w:rsid w:val="0022373D"/>
    <w:rsid w:val="00223C38"/>
    <w:rsid w:val="0022491D"/>
    <w:rsid w:val="00225694"/>
    <w:rsid w:val="002279A1"/>
    <w:rsid w:val="00230647"/>
    <w:rsid w:val="0023334C"/>
    <w:rsid w:val="00234C3A"/>
    <w:rsid w:val="00235BF2"/>
    <w:rsid w:val="00241B76"/>
    <w:rsid w:val="002426BA"/>
    <w:rsid w:val="00243433"/>
    <w:rsid w:val="002448F4"/>
    <w:rsid w:val="002518CD"/>
    <w:rsid w:val="00253036"/>
    <w:rsid w:val="00256691"/>
    <w:rsid w:val="00257DA7"/>
    <w:rsid w:val="0026139C"/>
    <w:rsid w:val="00262AED"/>
    <w:rsid w:val="002655B8"/>
    <w:rsid w:val="00266EE4"/>
    <w:rsid w:val="00267000"/>
    <w:rsid w:val="00267E98"/>
    <w:rsid w:val="0027082B"/>
    <w:rsid w:val="00270B5A"/>
    <w:rsid w:val="0027137F"/>
    <w:rsid w:val="00273F0F"/>
    <w:rsid w:val="00274719"/>
    <w:rsid w:val="002806AE"/>
    <w:rsid w:val="00281B5D"/>
    <w:rsid w:val="00284CE9"/>
    <w:rsid w:val="00287A1C"/>
    <w:rsid w:val="002923BD"/>
    <w:rsid w:val="00293057"/>
    <w:rsid w:val="002945F3"/>
    <w:rsid w:val="002A1FF1"/>
    <w:rsid w:val="002A305B"/>
    <w:rsid w:val="002A3123"/>
    <w:rsid w:val="002A59A8"/>
    <w:rsid w:val="002A5AAC"/>
    <w:rsid w:val="002A5B5F"/>
    <w:rsid w:val="002A6A37"/>
    <w:rsid w:val="002A7610"/>
    <w:rsid w:val="002B039A"/>
    <w:rsid w:val="002B613A"/>
    <w:rsid w:val="002C135B"/>
    <w:rsid w:val="002C18B3"/>
    <w:rsid w:val="002C5425"/>
    <w:rsid w:val="002C57A2"/>
    <w:rsid w:val="002C5B17"/>
    <w:rsid w:val="002D00A0"/>
    <w:rsid w:val="002D0811"/>
    <w:rsid w:val="002D1610"/>
    <w:rsid w:val="002D2000"/>
    <w:rsid w:val="002D4DE1"/>
    <w:rsid w:val="002D56AF"/>
    <w:rsid w:val="002D5AD3"/>
    <w:rsid w:val="002D62C8"/>
    <w:rsid w:val="002E1905"/>
    <w:rsid w:val="002E3DDC"/>
    <w:rsid w:val="002E7FF2"/>
    <w:rsid w:val="002F11E8"/>
    <w:rsid w:val="002F4427"/>
    <w:rsid w:val="002F4B4D"/>
    <w:rsid w:val="002F64B3"/>
    <w:rsid w:val="002F7D80"/>
    <w:rsid w:val="003004F8"/>
    <w:rsid w:val="00301986"/>
    <w:rsid w:val="00301D20"/>
    <w:rsid w:val="00302984"/>
    <w:rsid w:val="00304AD2"/>
    <w:rsid w:val="00311C9B"/>
    <w:rsid w:val="00312663"/>
    <w:rsid w:val="003134DA"/>
    <w:rsid w:val="00314087"/>
    <w:rsid w:val="003149FE"/>
    <w:rsid w:val="00317932"/>
    <w:rsid w:val="00321BB6"/>
    <w:rsid w:val="00322DB3"/>
    <w:rsid w:val="00325216"/>
    <w:rsid w:val="00325610"/>
    <w:rsid w:val="00327A4C"/>
    <w:rsid w:val="0033303D"/>
    <w:rsid w:val="0033790E"/>
    <w:rsid w:val="003400DD"/>
    <w:rsid w:val="00341CA2"/>
    <w:rsid w:val="00342175"/>
    <w:rsid w:val="00342B2A"/>
    <w:rsid w:val="00342E90"/>
    <w:rsid w:val="00346000"/>
    <w:rsid w:val="00351780"/>
    <w:rsid w:val="003524A2"/>
    <w:rsid w:val="00357AC4"/>
    <w:rsid w:val="00361746"/>
    <w:rsid w:val="00361B93"/>
    <w:rsid w:val="00362880"/>
    <w:rsid w:val="0036628B"/>
    <w:rsid w:val="00367146"/>
    <w:rsid w:val="003715D9"/>
    <w:rsid w:val="00373426"/>
    <w:rsid w:val="00374D7B"/>
    <w:rsid w:val="00381A6F"/>
    <w:rsid w:val="00383438"/>
    <w:rsid w:val="00384512"/>
    <w:rsid w:val="00386B25"/>
    <w:rsid w:val="0038724C"/>
    <w:rsid w:val="003917F0"/>
    <w:rsid w:val="00392445"/>
    <w:rsid w:val="003925F6"/>
    <w:rsid w:val="00395AD5"/>
    <w:rsid w:val="0039718C"/>
    <w:rsid w:val="003A0EDA"/>
    <w:rsid w:val="003A1184"/>
    <w:rsid w:val="003A1B53"/>
    <w:rsid w:val="003A43DA"/>
    <w:rsid w:val="003A589B"/>
    <w:rsid w:val="003A6088"/>
    <w:rsid w:val="003A78F2"/>
    <w:rsid w:val="003A7FB1"/>
    <w:rsid w:val="003B10F2"/>
    <w:rsid w:val="003B4F9C"/>
    <w:rsid w:val="003B6DA8"/>
    <w:rsid w:val="003C1A58"/>
    <w:rsid w:val="003C2B13"/>
    <w:rsid w:val="003C3041"/>
    <w:rsid w:val="003C5D26"/>
    <w:rsid w:val="003C7819"/>
    <w:rsid w:val="003D064A"/>
    <w:rsid w:val="003D08FC"/>
    <w:rsid w:val="003D1F3F"/>
    <w:rsid w:val="003D43F8"/>
    <w:rsid w:val="003E3AC1"/>
    <w:rsid w:val="003E4C44"/>
    <w:rsid w:val="003E4C48"/>
    <w:rsid w:val="003E60F2"/>
    <w:rsid w:val="003E6701"/>
    <w:rsid w:val="003E6741"/>
    <w:rsid w:val="003E6F5B"/>
    <w:rsid w:val="00402A19"/>
    <w:rsid w:val="00403ED6"/>
    <w:rsid w:val="004049E5"/>
    <w:rsid w:val="00411B49"/>
    <w:rsid w:val="00412ED7"/>
    <w:rsid w:val="004154DF"/>
    <w:rsid w:val="00417951"/>
    <w:rsid w:val="00420C63"/>
    <w:rsid w:val="004212CF"/>
    <w:rsid w:val="0042550E"/>
    <w:rsid w:val="00430422"/>
    <w:rsid w:val="004333AB"/>
    <w:rsid w:val="00435605"/>
    <w:rsid w:val="00437C0E"/>
    <w:rsid w:val="00437DE4"/>
    <w:rsid w:val="00442F1A"/>
    <w:rsid w:val="00443921"/>
    <w:rsid w:val="00445D7A"/>
    <w:rsid w:val="00446433"/>
    <w:rsid w:val="00450D22"/>
    <w:rsid w:val="00453472"/>
    <w:rsid w:val="00460C33"/>
    <w:rsid w:val="00462FB2"/>
    <w:rsid w:val="00463519"/>
    <w:rsid w:val="0046616C"/>
    <w:rsid w:val="00471D06"/>
    <w:rsid w:val="0047351C"/>
    <w:rsid w:val="00473756"/>
    <w:rsid w:val="0047398A"/>
    <w:rsid w:val="00473F21"/>
    <w:rsid w:val="00474D5B"/>
    <w:rsid w:val="00474DE2"/>
    <w:rsid w:val="0047648C"/>
    <w:rsid w:val="00476583"/>
    <w:rsid w:val="00480B0B"/>
    <w:rsid w:val="00480D5F"/>
    <w:rsid w:val="004823D6"/>
    <w:rsid w:val="0048625E"/>
    <w:rsid w:val="00492936"/>
    <w:rsid w:val="0049459E"/>
    <w:rsid w:val="00495D50"/>
    <w:rsid w:val="00496E88"/>
    <w:rsid w:val="00497528"/>
    <w:rsid w:val="004A26FB"/>
    <w:rsid w:val="004A7B40"/>
    <w:rsid w:val="004B2ABC"/>
    <w:rsid w:val="004C2499"/>
    <w:rsid w:val="004C43D8"/>
    <w:rsid w:val="004D0CC2"/>
    <w:rsid w:val="004D166E"/>
    <w:rsid w:val="004D3D61"/>
    <w:rsid w:val="004D41EB"/>
    <w:rsid w:val="004D6206"/>
    <w:rsid w:val="004E14F8"/>
    <w:rsid w:val="004E17DB"/>
    <w:rsid w:val="004E1FD6"/>
    <w:rsid w:val="004E2563"/>
    <w:rsid w:val="004E2AF1"/>
    <w:rsid w:val="004E3E09"/>
    <w:rsid w:val="004E5355"/>
    <w:rsid w:val="004E79CB"/>
    <w:rsid w:val="004F0BA5"/>
    <w:rsid w:val="004F138D"/>
    <w:rsid w:val="004F3738"/>
    <w:rsid w:val="004F3F83"/>
    <w:rsid w:val="004F5A07"/>
    <w:rsid w:val="004F6DCB"/>
    <w:rsid w:val="004F71F9"/>
    <w:rsid w:val="004F751B"/>
    <w:rsid w:val="004F7AA3"/>
    <w:rsid w:val="00501ED3"/>
    <w:rsid w:val="005028B8"/>
    <w:rsid w:val="00503A26"/>
    <w:rsid w:val="00505F32"/>
    <w:rsid w:val="0050600E"/>
    <w:rsid w:val="005077D3"/>
    <w:rsid w:val="005101B0"/>
    <w:rsid w:val="00512221"/>
    <w:rsid w:val="00514473"/>
    <w:rsid w:val="005152A9"/>
    <w:rsid w:val="005153A0"/>
    <w:rsid w:val="00516751"/>
    <w:rsid w:val="00521ED3"/>
    <w:rsid w:val="00523873"/>
    <w:rsid w:val="0052452A"/>
    <w:rsid w:val="00525623"/>
    <w:rsid w:val="005269D9"/>
    <w:rsid w:val="00530367"/>
    <w:rsid w:val="00530F8D"/>
    <w:rsid w:val="00531028"/>
    <w:rsid w:val="00531559"/>
    <w:rsid w:val="00534124"/>
    <w:rsid w:val="0053523F"/>
    <w:rsid w:val="00535C29"/>
    <w:rsid w:val="00536A75"/>
    <w:rsid w:val="00537F50"/>
    <w:rsid w:val="00540804"/>
    <w:rsid w:val="00542139"/>
    <w:rsid w:val="005428CD"/>
    <w:rsid w:val="005455D0"/>
    <w:rsid w:val="00550DA4"/>
    <w:rsid w:val="00551668"/>
    <w:rsid w:val="00553710"/>
    <w:rsid w:val="00554FEC"/>
    <w:rsid w:val="00561967"/>
    <w:rsid w:val="00566847"/>
    <w:rsid w:val="00571237"/>
    <w:rsid w:val="00571A2C"/>
    <w:rsid w:val="00571CD9"/>
    <w:rsid w:val="00572A7C"/>
    <w:rsid w:val="00574CD4"/>
    <w:rsid w:val="00581025"/>
    <w:rsid w:val="00581046"/>
    <w:rsid w:val="00582E79"/>
    <w:rsid w:val="005838FE"/>
    <w:rsid w:val="005856D6"/>
    <w:rsid w:val="00585988"/>
    <w:rsid w:val="00585F61"/>
    <w:rsid w:val="005869A5"/>
    <w:rsid w:val="00591442"/>
    <w:rsid w:val="0059235C"/>
    <w:rsid w:val="00594551"/>
    <w:rsid w:val="005A1049"/>
    <w:rsid w:val="005A15D7"/>
    <w:rsid w:val="005A1AC3"/>
    <w:rsid w:val="005A2671"/>
    <w:rsid w:val="005A3EEA"/>
    <w:rsid w:val="005A44DA"/>
    <w:rsid w:val="005A754B"/>
    <w:rsid w:val="005A7592"/>
    <w:rsid w:val="005A767E"/>
    <w:rsid w:val="005B1245"/>
    <w:rsid w:val="005B141B"/>
    <w:rsid w:val="005B1CD7"/>
    <w:rsid w:val="005B4C78"/>
    <w:rsid w:val="005B55C2"/>
    <w:rsid w:val="005C305D"/>
    <w:rsid w:val="005C4DD6"/>
    <w:rsid w:val="005C516D"/>
    <w:rsid w:val="005C55A3"/>
    <w:rsid w:val="005D1251"/>
    <w:rsid w:val="005D2148"/>
    <w:rsid w:val="005E1FDB"/>
    <w:rsid w:val="005E2E15"/>
    <w:rsid w:val="005E3691"/>
    <w:rsid w:val="005E3CEC"/>
    <w:rsid w:val="005E4799"/>
    <w:rsid w:val="005E7070"/>
    <w:rsid w:val="005F00B2"/>
    <w:rsid w:val="005F03BA"/>
    <w:rsid w:val="005F1FB2"/>
    <w:rsid w:val="005F27DD"/>
    <w:rsid w:val="005F3A7D"/>
    <w:rsid w:val="005F6506"/>
    <w:rsid w:val="00601766"/>
    <w:rsid w:val="00602FA2"/>
    <w:rsid w:val="00603DD3"/>
    <w:rsid w:val="00605379"/>
    <w:rsid w:val="00605937"/>
    <w:rsid w:val="006071C7"/>
    <w:rsid w:val="006135CE"/>
    <w:rsid w:val="00621258"/>
    <w:rsid w:val="0062259E"/>
    <w:rsid w:val="00624B10"/>
    <w:rsid w:val="00626042"/>
    <w:rsid w:val="00630218"/>
    <w:rsid w:val="00630B13"/>
    <w:rsid w:val="00631C54"/>
    <w:rsid w:val="0063276C"/>
    <w:rsid w:val="00634F7E"/>
    <w:rsid w:val="00634F9E"/>
    <w:rsid w:val="006355C8"/>
    <w:rsid w:val="006364C4"/>
    <w:rsid w:val="00636EAC"/>
    <w:rsid w:val="0063798B"/>
    <w:rsid w:val="00641AB2"/>
    <w:rsid w:val="00641E78"/>
    <w:rsid w:val="00644851"/>
    <w:rsid w:val="006461B0"/>
    <w:rsid w:val="00647A2A"/>
    <w:rsid w:val="00647D94"/>
    <w:rsid w:val="006504B7"/>
    <w:rsid w:val="00650D34"/>
    <w:rsid w:val="00650FD9"/>
    <w:rsid w:val="006510FC"/>
    <w:rsid w:val="00652B40"/>
    <w:rsid w:val="006530D5"/>
    <w:rsid w:val="0065324B"/>
    <w:rsid w:val="00656615"/>
    <w:rsid w:val="0065689D"/>
    <w:rsid w:val="00661A28"/>
    <w:rsid w:val="006632EB"/>
    <w:rsid w:val="0066541F"/>
    <w:rsid w:val="006662D4"/>
    <w:rsid w:val="006666E0"/>
    <w:rsid w:val="0067280B"/>
    <w:rsid w:val="0067728F"/>
    <w:rsid w:val="00677ACB"/>
    <w:rsid w:val="00677E30"/>
    <w:rsid w:val="00683509"/>
    <w:rsid w:val="00683EB1"/>
    <w:rsid w:val="006931D0"/>
    <w:rsid w:val="00694213"/>
    <w:rsid w:val="006A1B3F"/>
    <w:rsid w:val="006A3261"/>
    <w:rsid w:val="006A5475"/>
    <w:rsid w:val="006A7D70"/>
    <w:rsid w:val="006B03C1"/>
    <w:rsid w:val="006B4EC4"/>
    <w:rsid w:val="006B6D3B"/>
    <w:rsid w:val="006C1202"/>
    <w:rsid w:val="006D17B2"/>
    <w:rsid w:val="006D2402"/>
    <w:rsid w:val="006D4AA2"/>
    <w:rsid w:val="006D6D5A"/>
    <w:rsid w:val="006E124C"/>
    <w:rsid w:val="006E128B"/>
    <w:rsid w:val="006E272D"/>
    <w:rsid w:val="006E50F9"/>
    <w:rsid w:val="006E5452"/>
    <w:rsid w:val="006E74C4"/>
    <w:rsid w:val="006E7B0D"/>
    <w:rsid w:val="006F0D8C"/>
    <w:rsid w:val="006F1CF3"/>
    <w:rsid w:val="006F2725"/>
    <w:rsid w:val="006F4745"/>
    <w:rsid w:val="006F6026"/>
    <w:rsid w:val="006F7E06"/>
    <w:rsid w:val="007018A3"/>
    <w:rsid w:val="00704411"/>
    <w:rsid w:val="007048FA"/>
    <w:rsid w:val="007119B0"/>
    <w:rsid w:val="007126A6"/>
    <w:rsid w:val="00712C78"/>
    <w:rsid w:val="007136DC"/>
    <w:rsid w:val="00716344"/>
    <w:rsid w:val="00717374"/>
    <w:rsid w:val="007175DC"/>
    <w:rsid w:val="00717D22"/>
    <w:rsid w:val="0072527D"/>
    <w:rsid w:val="00725C5A"/>
    <w:rsid w:val="00730D4D"/>
    <w:rsid w:val="00733B18"/>
    <w:rsid w:val="00734C93"/>
    <w:rsid w:val="00734D90"/>
    <w:rsid w:val="00736CFC"/>
    <w:rsid w:val="00743C5B"/>
    <w:rsid w:val="0074407E"/>
    <w:rsid w:val="00744643"/>
    <w:rsid w:val="00745058"/>
    <w:rsid w:val="00750632"/>
    <w:rsid w:val="0075387A"/>
    <w:rsid w:val="0075392B"/>
    <w:rsid w:val="0075626A"/>
    <w:rsid w:val="00763A57"/>
    <w:rsid w:val="00764829"/>
    <w:rsid w:val="0076618E"/>
    <w:rsid w:val="00766600"/>
    <w:rsid w:val="00766CC0"/>
    <w:rsid w:val="00770B5E"/>
    <w:rsid w:val="00770E2A"/>
    <w:rsid w:val="00772841"/>
    <w:rsid w:val="00772FA8"/>
    <w:rsid w:val="007743DB"/>
    <w:rsid w:val="007743EF"/>
    <w:rsid w:val="00777333"/>
    <w:rsid w:val="00781414"/>
    <w:rsid w:val="007817A0"/>
    <w:rsid w:val="00782842"/>
    <w:rsid w:val="00782FE7"/>
    <w:rsid w:val="007873E3"/>
    <w:rsid w:val="0078789A"/>
    <w:rsid w:val="00790DC2"/>
    <w:rsid w:val="00791F60"/>
    <w:rsid w:val="00792871"/>
    <w:rsid w:val="0079313B"/>
    <w:rsid w:val="007935AF"/>
    <w:rsid w:val="00797362"/>
    <w:rsid w:val="007A0BB2"/>
    <w:rsid w:val="007A1C4D"/>
    <w:rsid w:val="007A4377"/>
    <w:rsid w:val="007A45A3"/>
    <w:rsid w:val="007A70C2"/>
    <w:rsid w:val="007B177E"/>
    <w:rsid w:val="007B20A8"/>
    <w:rsid w:val="007B656A"/>
    <w:rsid w:val="007B7405"/>
    <w:rsid w:val="007C039B"/>
    <w:rsid w:val="007C32C8"/>
    <w:rsid w:val="007C4995"/>
    <w:rsid w:val="007C6D13"/>
    <w:rsid w:val="007C7844"/>
    <w:rsid w:val="007C7A03"/>
    <w:rsid w:val="007D04B2"/>
    <w:rsid w:val="007D1807"/>
    <w:rsid w:val="007D63FC"/>
    <w:rsid w:val="007D7E04"/>
    <w:rsid w:val="007E4164"/>
    <w:rsid w:val="007E5C65"/>
    <w:rsid w:val="007E798A"/>
    <w:rsid w:val="007F037F"/>
    <w:rsid w:val="007F45F1"/>
    <w:rsid w:val="007F6B4E"/>
    <w:rsid w:val="00801556"/>
    <w:rsid w:val="00804158"/>
    <w:rsid w:val="00806F32"/>
    <w:rsid w:val="00811333"/>
    <w:rsid w:val="00811890"/>
    <w:rsid w:val="00816C1A"/>
    <w:rsid w:val="00817911"/>
    <w:rsid w:val="0082045F"/>
    <w:rsid w:val="00820668"/>
    <w:rsid w:val="008275A3"/>
    <w:rsid w:val="00830504"/>
    <w:rsid w:val="008308DD"/>
    <w:rsid w:val="00834560"/>
    <w:rsid w:val="00834D43"/>
    <w:rsid w:val="00835501"/>
    <w:rsid w:val="00835F0C"/>
    <w:rsid w:val="008370E9"/>
    <w:rsid w:val="00837C4C"/>
    <w:rsid w:val="00842538"/>
    <w:rsid w:val="00842958"/>
    <w:rsid w:val="00842B16"/>
    <w:rsid w:val="00842FBD"/>
    <w:rsid w:val="00844372"/>
    <w:rsid w:val="00844AC9"/>
    <w:rsid w:val="00845AA6"/>
    <w:rsid w:val="00845E52"/>
    <w:rsid w:val="008465A0"/>
    <w:rsid w:val="00846F7B"/>
    <w:rsid w:val="008504BC"/>
    <w:rsid w:val="008544C1"/>
    <w:rsid w:val="0086300B"/>
    <w:rsid w:val="00864ED8"/>
    <w:rsid w:val="00867D4C"/>
    <w:rsid w:val="00870A1B"/>
    <w:rsid w:val="00871A5D"/>
    <w:rsid w:val="00875B71"/>
    <w:rsid w:val="00877901"/>
    <w:rsid w:val="00880B4C"/>
    <w:rsid w:val="00881D32"/>
    <w:rsid w:val="00881DCD"/>
    <w:rsid w:val="00881FF2"/>
    <w:rsid w:val="008867F2"/>
    <w:rsid w:val="00886D74"/>
    <w:rsid w:val="00890809"/>
    <w:rsid w:val="0089207C"/>
    <w:rsid w:val="00893444"/>
    <w:rsid w:val="00893B9C"/>
    <w:rsid w:val="0089549C"/>
    <w:rsid w:val="00895FEF"/>
    <w:rsid w:val="00897080"/>
    <w:rsid w:val="008A0322"/>
    <w:rsid w:val="008A3D32"/>
    <w:rsid w:val="008A5272"/>
    <w:rsid w:val="008A577E"/>
    <w:rsid w:val="008A66A8"/>
    <w:rsid w:val="008B2BB9"/>
    <w:rsid w:val="008B2E41"/>
    <w:rsid w:val="008C0DD8"/>
    <w:rsid w:val="008C1ADD"/>
    <w:rsid w:val="008D2A5D"/>
    <w:rsid w:val="008D3BD7"/>
    <w:rsid w:val="008E03F2"/>
    <w:rsid w:val="008E078F"/>
    <w:rsid w:val="008E32F1"/>
    <w:rsid w:val="008E47DD"/>
    <w:rsid w:val="008E62F9"/>
    <w:rsid w:val="008E7338"/>
    <w:rsid w:val="008F1D8E"/>
    <w:rsid w:val="008F222E"/>
    <w:rsid w:val="008F3987"/>
    <w:rsid w:val="0090127B"/>
    <w:rsid w:val="00902DCB"/>
    <w:rsid w:val="009032BB"/>
    <w:rsid w:val="009041A6"/>
    <w:rsid w:val="0090438D"/>
    <w:rsid w:val="00904649"/>
    <w:rsid w:val="00904B74"/>
    <w:rsid w:val="00906FC6"/>
    <w:rsid w:val="00911DAF"/>
    <w:rsid w:val="00914323"/>
    <w:rsid w:val="00915253"/>
    <w:rsid w:val="00916374"/>
    <w:rsid w:val="00923637"/>
    <w:rsid w:val="00924CEB"/>
    <w:rsid w:val="00925538"/>
    <w:rsid w:val="009262AE"/>
    <w:rsid w:val="00926453"/>
    <w:rsid w:val="00930244"/>
    <w:rsid w:val="009315CA"/>
    <w:rsid w:val="00931763"/>
    <w:rsid w:val="00931FC4"/>
    <w:rsid w:val="00932B08"/>
    <w:rsid w:val="0093321F"/>
    <w:rsid w:val="00933323"/>
    <w:rsid w:val="00937332"/>
    <w:rsid w:val="00940B8D"/>
    <w:rsid w:val="009469B8"/>
    <w:rsid w:val="00950399"/>
    <w:rsid w:val="00952D8E"/>
    <w:rsid w:val="0095341F"/>
    <w:rsid w:val="009561F2"/>
    <w:rsid w:val="00956383"/>
    <w:rsid w:val="00956C75"/>
    <w:rsid w:val="00961CBD"/>
    <w:rsid w:val="00961CFA"/>
    <w:rsid w:val="00965F3F"/>
    <w:rsid w:val="00970E65"/>
    <w:rsid w:val="00972819"/>
    <w:rsid w:val="00983152"/>
    <w:rsid w:val="009835BB"/>
    <w:rsid w:val="00985CC8"/>
    <w:rsid w:val="00995779"/>
    <w:rsid w:val="009976D9"/>
    <w:rsid w:val="009A1BC1"/>
    <w:rsid w:val="009A219B"/>
    <w:rsid w:val="009A2368"/>
    <w:rsid w:val="009B093A"/>
    <w:rsid w:val="009B1294"/>
    <w:rsid w:val="009B472D"/>
    <w:rsid w:val="009C190C"/>
    <w:rsid w:val="009C459D"/>
    <w:rsid w:val="009C52AD"/>
    <w:rsid w:val="009C5BA3"/>
    <w:rsid w:val="009D23C5"/>
    <w:rsid w:val="009D25E9"/>
    <w:rsid w:val="009D2624"/>
    <w:rsid w:val="009D4E61"/>
    <w:rsid w:val="009D6414"/>
    <w:rsid w:val="009E6513"/>
    <w:rsid w:val="009F04DF"/>
    <w:rsid w:val="009F3066"/>
    <w:rsid w:val="009F39B0"/>
    <w:rsid w:val="009F5AF5"/>
    <w:rsid w:val="009F67DF"/>
    <w:rsid w:val="00A005AC"/>
    <w:rsid w:val="00A0231D"/>
    <w:rsid w:val="00A0373C"/>
    <w:rsid w:val="00A05EB0"/>
    <w:rsid w:val="00A06AB5"/>
    <w:rsid w:val="00A06C4C"/>
    <w:rsid w:val="00A104FF"/>
    <w:rsid w:val="00A1276C"/>
    <w:rsid w:val="00A1332E"/>
    <w:rsid w:val="00A1382D"/>
    <w:rsid w:val="00A13CD9"/>
    <w:rsid w:val="00A151F9"/>
    <w:rsid w:val="00A16436"/>
    <w:rsid w:val="00A16FA8"/>
    <w:rsid w:val="00A17A60"/>
    <w:rsid w:val="00A20732"/>
    <w:rsid w:val="00A20977"/>
    <w:rsid w:val="00A22992"/>
    <w:rsid w:val="00A23524"/>
    <w:rsid w:val="00A245EA"/>
    <w:rsid w:val="00A263D1"/>
    <w:rsid w:val="00A26587"/>
    <w:rsid w:val="00A2798B"/>
    <w:rsid w:val="00A31C0A"/>
    <w:rsid w:val="00A352D3"/>
    <w:rsid w:val="00A35CC3"/>
    <w:rsid w:val="00A443BE"/>
    <w:rsid w:val="00A501F3"/>
    <w:rsid w:val="00A53BCB"/>
    <w:rsid w:val="00A56ECF"/>
    <w:rsid w:val="00A57D2C"/>
    <w:rsid w:val="00A60213"/>
    <w:rsid w:val="00A61349"/>
    <w:rsid w:val="00A61B82"/>
    <w:rsid w:val="00A64A65"/>
    <w:rsid w:val="00A64C11"/>
    <w:rsid w:val="00A65AD9"/>
    <w:rsid w:val="00A66C36"/>
    <w:rsid w:val="00A67740"/>
    <w:rsid w:val="00A7095D"/>
    <w:rsid w:val="00A70CB7"/>
    <w:rsid w:val="00A75689"/>
    <w:rsid w:val="00A805C0"/>
    <w:rsid w:val="00A86FA7"/>
    <w:rsid w:val="00A90920"/>
    <w:rsid w:val="00A90BA6"/>
    <w:rsid w:val="00A90F24"/>
    <w:rsid w:val="00A92610"/>
    <w:rsid w:val="00A97FA3"/>
    <w:rsid w:val="00AA139F"/>
    <w:rsid w:val="00AA214C"/>
    <w:rsid w:val="00AA2AC6"/>
    <w:rsid w:val="00AA35D4"/>
    <w:rsid w:val="00AA4EE8"/>
    <w:rsid w:val="00AA5B8D"/>
    <w:rsid w:val="00AB306C"/>
    <w:rsid w:val="00AB54A9"/>
    <w:rsid w:val="00AB5C05"/>
    <w:rsid w:val="00AB72B5"/>
    <w:rsid w:val="00AC0271"/>
    <w:rsid w:val="00AC15D6"/>
    <w:rsid w:val="00AC389A"/>
    <w:rsid w:val="00AC42F7"/>
    <w:rsid w:val="00AC501F"/>
    <w:rsid w:val="00AC5F10"/>
    <w:rsid w:val="00AD00D6"/>
    <w:rsid w:val="00AD13C8"/>
    <w:rsid w:val="00AD16C1"/>
    <w:rsid w:val="00AD218A"/>
    <w:rsid w:val="00AD488F"/>
    <w:rsid w:val="00AD58D3"/>
    <w:rsid w:val="00AE5E46"/>
    <w:rsid w:val="00AE7FFA"/>
    <w:rsid w:val="00AF06FB"/>
    <w:rsid w:val="00AF1961"/>
    <w:rsid w:val="00AF2FEE"/>
    <w:rsid w:val="00AF6DC4"/>
    <w:rsid w:val="00B06FB4"/>
    <w:rsid w:val="00B075A5"/>
    <w:rsid w:val="00B077F9"/>
    <w:rsid w:val="00B14418"/>
    <w:rsid w:val="00B1687B"/>
    <w:rsid w:val="00B17940"/>
    <w:rsid w:val="00B209A4"/>
    <w:rsid w:val="00B22BBC"/>
    <w:rsid w:val="00B23271"/>
    <w:rsid w:val="00B25B9E"/>
    <w:rsid w:val="00B321F9"/>
    <w:rsid w:val="00B33EBA"/>
    <w:rsid w:val="00B35FE6"/>
    <w:rsid w:val="00B3710F"/>
    <w:rsid w:val="00B4085B"/>
    <w:rsid w:val="00B40D32"/>
    <w:rsid w:val="00B41A33"/>
    <w:rsid w:val="00B43EB8"/>
    <w:rsid w:val="00B46DA4"/>
    <w:rsid w:val="00B5031A"/>
    <w:rsid w:val="00B50433"/>
    <w:rsid w:val="00B52258"/>
    <w:rsid w:val="00B545C6"/>
    <w:rsid w:val="00B6012F"/>
    <w:rsid w:val="00B60301"/>
    <w:rsid w:val="00B60A90"/>
    <w:rsid w:val="00B60B41"/>
    <w:rsid w:val="00B60DA5"/>
    <w:rsid w:val="00B6256C"/>
    <w:rsid w:val="00B66F59"/>
    <w:rsid w:val="00B67CC9"/>
    <w:rsid w:val="00B7095E"/>
    <w:rsid w:val="00B714F6"/>
    <w:rsid w:val="00B71933"/>
    <w:rsid w:val="00B722B5"/>
    <w:rsid w:val="00B75A54"/>
    <w:rsid w:val="00B80160"/>
    <w:rsid w:val="00B807AA"/>
    <w:rsid w:val="00B83DD4"/>
    <w:rsid w:val="00B84511"/>
    <w:rsid w:val="00B850E6"/>
    <w:rsid w:val="00B8568D"/>
    <w:rsid w:val="00B861B4"/>
    <w:rsid w:val="00B87D05"/>
    <w:rsid w:val="00B91667"/>
    <w:rsid w:val="00B918CC"/>
    <w:rsid w:val="00B92AC5"/>
    <w:rsid w:val="00BA2664"/>
    <w:rsid w:val="00BA353F"/>
    <w:rsid w:val="00BA3B61"/>
    <w:rsid w:val="00BA64BF"/>
    <w:rsid w:val="00BB0B1A"/>
    <w:rsid w:val="00BB0BB2"/>
    <w:rsid w:val="00BB0D4A"/>
    <w:rsid w:val="00BB0DE5"/>
    <w:rsid w:val="00BB4715"/>
    <w:rsid w:val="00BB5B84"/>
    <w:rsid w:val="00BC0101"/>
    <w:rsid w:val="00BC0C56"/>
    <w:rsid w:val="00BC0EFF"/>
    <w:rsid w:val="00BC4665"/>
    <w:rsid w:val="00BC6A58"/>
    <w:rsid w:val="00BD06C1"/>
    <w:rsid w:val="00BD0C8F"/>
    <w:rsid w:val="00BD139B"/>
    <w:rsid w:val="00BD226C"/>
    <w:rsid w:val="00BD692A"/>
    <w:rsid w:val="00BD7454"/>
    <w:rsid w:val="00BE11C1"/>
    <w:rsid w:val="00BE60DD"/>
    <w:rsid w:val="00BE6154"/>
    <w:rsid w:val="00BE69B1"/>
    <w:rsid w:val="00BE78C2"/>
    <w:rsid w:val="00BE7D74"/>
    <w:rsid w:val="00BF00F7"/>
    <w:rsid w:val="00BF070E"/>
    <w:rsid w:val="00BF1407"/>
    <w:rsid w:val="00BF7A99"/>
    <w:rsid w:val="00C01377"/>
    <w:rsid w:val="00C0237A"/>
    <w:rsid w:val="00C042EC"/>
    <w:rsid w:val="00C04413"/>
    <w:rsid w:val="00C04760"/>
    <w:rsid w:val="00C049FC"/>
    <w:rsid w:val="00C04BF6"/>
    <w:rsid w:val="00C10507"/>
    <w:rsid w:val="00C13F75"/>
    <w:rsid w:val="00C2132C"/>
    <w:rsid w:val="00C21F94"/>
    <w:rsid w:val="00C22A10"/>
    <w:rsid w:val="00C235F6"/>
    <w:rsid w:val="00C23852"/>
    <w:rsid w:val="00C2460D"/>
    <w:rsid w:val="00C24B86"/>
    <w:rsid w:val="00C254D0"/>
    <w:rsid w:val="00C30D9C"/>
    <w:rsid w:val="00C32812"/>
    <w:rsid w:val="00C336CC"/>
    <w:rsid w:val="00C358FD"/>
    <w:rsid w:val="00C36F66"/>
    <w:rsid w:val="00C406B5"/>
    <w:rsid w:val="00C418EA"/>
    <w:rsid w:val="00C41B87"/>
    <w:rsid w:val="00C4276F"/>
    <w:rsid w:val="00C43385"/>
    <w:rsid w:val="00C44A65"/>
    <w:rsid w:val="00C47C6E"/>
    <w:rsid w:val="00C5434F"/>
    <w:rsid w:val="00C60FCD"/>
    <w:rsid w:val="00C620B8"/>
    <w:rsid w:val="00C62824"/>
    <w:rsid w:val="00C6543A"/>
    <w:rsid w:val="00C66733"/>
    <w:rsid w:val="00C67C72"/>
    <w:rsid w:val="00C70B75"/>
    <w:rsid w:val="00C73636"/>
    <w:rsid w:val="00C7401D"/>
    <w:rsid w:val="00C7690F"/>
    <w:rsid w:val="00C810FB"/>
    <w:rsid w:val="00C82140"/>
    <w:rsid w:val="00C844F5"/>
    <w:rsid w:val="00C86188"/>
    <w:rsid w:val="00C86244"/>
    <w:rsid w:val="00C902BF"/>
    <w:rsid w:val="00C91466"/>
    <w:rsid w:val="00C92184"/>
    <w:rsid w:val="00C93348"/>
    <w:rsid w:val="00C93A18"/>
    <w:rsid w:val="00C93EFA"/>
    <w:rsid w:val="00C953AA"/>
    <w:rsid w:val="00C96AE1"/>
    <w:rsid w:val="00C97A98"/>
    <w:rsid w:val="00CA0434"/>
    <w:rsid w:val="00CA05DB"/>
    <w:rsid w:val="00CA1901"/>
    <w:rsid w:val="00CA2244"/>
    <w:rsid w:val="00CA5E1B"/>
    <w:rsid w:val="00CB04F2"/>
    <w:rsid w:val="00CB14DB"/>
    <w:rsid w:val="00CB4ADB"/>
    <w:rsid w:val="00CB6071"/>
    <w:rsid w:val="00CC03CE"/>
    <w:rsid w:val="00CC0E9C"/>
    <w:rsid w:val="00CC17EF"/>
    <w:rsid w:val="00CC1B20"/>
    <w:rsid w:val="00CC30C0"/>
    <w:rsid w:val="00CC4A95"/>
    <w:rsid w:val="00CD0EE7"/>
    <w:rsid w:val="00CD271E"/>
    <w:rsid w:val="00CD2BCB"/>
    <w:rsid w:val="00CD770B"/>
    <w:rsid w:val="00CE2C04"/>
    <w:rsid w:val="00CE2ED4"/>
    <w:rsid w:val="00CE2F3F"/>
    <w:rsid w:val="00CE465E"/>
    <w:rsid w:val="00CF0E30"/>
    <w:rsid w:val="00CF4238"/>
    <w:rsid w:val="00CF481D"/>
    <w:rsid w:val="00CF4CF9"/>
    <w:rsid w:val="00CF5E8B"/>
    <w:rsid w:val="00CF67CB"/>
    <w:rsid w:val="00D001E2"/>
    <w:rsid w:val="00D003C4"/>
    <w:rsid w:val="00D01A55"/>
    <w:rsid w:val="00D03460"/>
    <w:rsid w:val="00D04DAF"/>
    <w:rsid w:val="00D05FF9"/>
    <w:rsid w:val="00D06FB8"/>
    <w:rsid w:val="00D072D6"/>
    <w:rsid w:val="00D10516"/>
    <w:rsid w:val="00D11269"/>
    <w:rsid w:val="00D1219B"/>
    <w:rsid w:val="00D15D23"/>
    <w:rsid w:val="00D17A52"/>
    <w:rsid w:val="00D20230"/>
    <w:rsid w:val="00D20F72"/>
    <w:rsid w:val="00D22A57"/>
    <w:rsid w:val="00D23852"/>
    <w:rsid w:val="00D251F7"/>
    <w:rsid w:val="00D252BB"/>
    <w:rsid w:val="00D2565E"/>
    <w:rsid w:val="00D273C0"/>
    <w:rsid w:val="00D27C57"/>
    <w:rsid w:val="00D314CC"/>
    <w:rsid w:val="00D331B3"/>
    <w:rsid w:val="00D36ABB"/>
    <w:rsid w:val="00D40EA8"/>
    <w:rsid w:val="00D424DE"/>
    <w:rsid w:val="00D43584"/>
    <w:rsid w:val="00D44D00"/>
    <w:rsid w:val="00D45F2C"/>
    <w:rsid w:val="00D509CA"/>
    <w:rsid w:val="00D523FB"/>
    <w:rsid w:val="00D5487F"/>
    <w:rsid w:val="00D56874"/>
    <w:rsid w:val="00D57EE0"/>
    <w:rsid w:val="00D608E7"/>
    <w:rsid w:val="00D60BD4"/>
    <w:rsid w:val="00D61231"/>
    <w:rsid w:val="00D61664"/>
    <w:rsid w:val="00D62ADC"/>
    <w:rsid w:val="00D62B19"/>
    <w:rsid w:val="00D638AA"/>
    <w:rsid w:val="00D7154E"/>
    <w:rsid w:val="00D715B8"/>
    <w:rsid w:val="00D7399A"/>
    <w:rsid w:val="00D74221"/>
    <w:rsid w:val="00D80A2B"/>
    <w:rsid w:val="00D837A0"/>
    <w:rsid w:val="00D86A43"/>
    <w:rsid w:val="00D86BD9"/>
    <w:rsid w:val="00D87937"/>
    <w:rsid w:val="00D9010A"/>
    <w:rsid w:val="00D93BA9"/>
    <w:rsid w:val="00D9489D"/>
    <w:rsid w:val="00D949DF"/>
    <w:rsid w:val="00D94DB2"/>
    <w:rsid w:val="00DA1FE5"/>
    <w:rsid w:val="00DA385B"/>
    <w:rsid w:val="00DA4539"/>
    <w:rsid w:val="00DA5D7D"/>
    <w:rsid w:val="00DB1957"/>
    <w:rsid w:val="00DB258E"/>
    <w:rsid w:val="00DB3E2A"/>
    <w:rsid w:val="00DB43C3"/>
    <w:rsid w:val="00DB506C"/>
    <w:rsid w:val="00DB75CF"/>
    <w:rsid w:val="00DC0770"/>
    <w:rsid w:val="00DC0B9C"/>
    <w:rsid w:val="00DC13F6"/>
    <w:rsid w:val="00DC5134"/>
    <w:rsid w:val="00DC53AA"/>
    <w:rsid w:val="00DC55AC"/>
    <w:rsid w:val="00DC6243"/>
    <w:rsid w:val="00DC6B7E"/>
    <w:rsid w:val="00DC7EE1"/>
    <w:rsid w:val="00DD1638"/>
    <w:rsid w:val="00DD30DF"/>
    <w:rsid w:val="00DD5687"/>
    <w:rsid w:val="00DD6AD1"/>
    <w:rsid w:val="00DD7765"/>
    <w:rsid w:val="00DD7FAB"/>
    <w:rsid w:val="00DE01C3"/>
    <w:rsid w:val="00DE1088"/>
    <w:rsid w:val="00DE236D"/>
    <w:rsid w:val="00DE3B77"/>
    <w:rsid w:val="00DE3EA2"/>
    <w:rsid w:val="00DE4B1D"/>
    <w:rsid w:val="00DE61DF"/>
    <w:rsid w:val="00DE6956"/>
    <w:rsid w:val="00DF24C4"/>
    <w:rsid w:val="00DF33C0"/>
    <w:rsid w:val="00E02641"/>
    <w:rsid w:val="00E04CD7"/>
    <w:rsid w:val="00E052AD"/>
    <w:rsid w:val="00E10ED4"/>
    <w:rsid w:val="00E12420"/>
    <w:rsid w:val="00E131A0"/>
    <w:rsid w:val="00E154D1"/>
    <w:rsid w:val="00E1610D"/>
    <w:rsid w:val="00E2059D"/>
    <w:rsid w:val="00E244F3"/>
    <w:rsid w:val="00E254FB"/>
    <w:rsid w:val="00E30850"/>
    <w:rsid w:val="00E35DD8"/>
    <w:rsid w:val="00E37002"/>
    <w:rsid w:val="00E37578"/>
    <w:rsid w:val="00E37BFB"/>
    <w:rsid w:val="00E413EB"/>
    <w:rsid w:val="00E477FD"/>
    <w:rsid w:val="00E52487"/>
    <w:rsid w:val="00E52ABC"/>
    <w:rsid w:val="00E543DA"/>
    <w:rsid w:val="00E54CC8"/>
    <w:rsid w:val="00E57252"/>
    <w:rsid w:val="00E57469"/>
    <w:rsid w:val="00E574EE"/>
    <w:rsid w:val="00E57CA4"/>
    <w:rsid w:val="00E61789"/>
    <w:rsid w:val="00E61B28"/>
    <w:rsid w:val="00E73898"/>
    <w:rsid w:val="00E744C5"/>
    <w:rsid w:val="00E7695E"/>
    <w:rsid w:val="00E80FA6"/>
    <w:rsid w:val="00E81620"/>
    <w:rsid w:val="00E828BF"/>
    <w:rsid w:val="00E82B75"/>
    <w:rsid w:val="00E83E1A"/>
    <w:rsid w:val="00E86F73"/>
    <w:rsid w:val="00E86F94"/>
    <w:rsid w:val="00E87C69"/>
    <w:rsid w:val="00E90B7B"/>
    <w:rsid w:val="00E94BCB"/>
    <w:rsid w:val="00E958C8"/>
    <w:rsid w:val="00E970AE"/>
    <w:rsid w:val="00E97B85"/>
    <w:rsid w:val="00EA22EA"/>
    <w:rsid w:val="00EA7560"/>
    <w:rsid w:val="00EB034C"/>
    <w:rsid w:val="00EB0891"/>
    <w:rsid w:val="00EB1FC9"/>
    <w:rsid w:val="00EB2595"/>
    <w:rsid w:val="00EB5DF2"/>
    <w:rsid w:val="00EB78C4"/>
    <w:rsid w:val="00EC370A"/>
    <w:rsid w:val="00EC51C7"/>
    <w:rsid w:val="00EC756F"/>
    <w:rsid w:val="00EC763F"/>
    <w:rsid w:val="00ED00F3"/>
    <w:rsid w:val="00ED1C36"/>
    <w:rsid w:val="00ED2B87"/>
    <w:rsid w:val="00ED3EBE"/>
    <w:rsid w:val="00ED52F9"/>
    <w:rsid w:val="00ED5C96"/>
    <w:rsid w:val="00ED5F6D"/>
    <w:rsid w:val="00ED69D4"/>
    <w:rsid w:val="00ED757C"/>
    <w:rsid w:val="00ED7F19"/>
    <w:rsid w:val="00EE0EDD"/>
    <w:rsid w:val="00EE0FFE"/>
    <w:rsid w:val="00EE14AB"/>
    <w:rsid w:val="00EE458B"/>
    <w:rsid w:val="00EE579B"/>
    <w:rsid w:val="00EE6124"/>
    <w:rsid w:val="00EE79BA"/>
    <w:rsid w:val="00EF169D"/>
    <w:rsid w:val="00EF1B3F"/>
    <w:rsid w:val="00EF52E8"/>
    <w:rsid w:val="00EF5509"/>
    <w:rsid w:val="00EF5BD9"/>
    <w:rsid w:val="00F02180"/>
    <w:rsid w:val="00F0521F"/>
    <w:rsid w:val="00F079C6"/>
    <w:rsid w:val="00F10715"/>
    <w:rsid w:val="00F1693A"/>
    <w:rsid w:val="00F20286"/>
    <w:rsid w:val="00F22649"/>
    <w:rsid w:val="00F270F7"/>
    <w:rsid w:val="00F345AB"/>
    <w:rsid w:val="00F36250"/>
    <w:rsid w:val="00F369D5"/>
    <w:rsid w:val="00F43CC1"/>
    <w:rsid w:val="00F44893"/>
    <w:rsid w:val="00F52756"/>
    <w:rsid w:val="00F52932"/>
    <w:rsid w:val="00F54E83"/>
    <w:rsid w:val="00F55A5C"/>
    <w:rsid w:val="00F55DFB"/>
    <w:rsid w:val="00F5794A"/>
    <w:rsid w:val="00F623CF"/>
    <w:rsid w:val="00F631AC"/>
    <w:rsid w:val="00F65F63"/>
    <w:rsid w:val="00F66105"/>
    <w:rsid w:val="00F67A77"/>
    <w:rsid w:val="00F70EED"/>
    <w:rsid w:val="00F71123"/>
    <w:rsid w:val="00F72973"/>
    <w:rsid w:val="00F77012"/>
    <w:rsid w:val="00F77937"/>
    <w:rsid w:val="00F80188"/>
    <w:rsid w:val="00F80AF5"/>
    <w:rsid w:val="00F814F3"/>
    <w:rsid w:val="00F81B0B"/>
    <w:rsid w:val="00F82A94"/>
    <w:rsid w:val="00F86D63"/>
    <w:rsid w:val="00F87293"/>
    <w:rsid w:val="00F87FED"/>
    <w:rsid w:val="00F957AD"/>
    <w:rsid w:val="00F96152"/>
    <w:rsid w:val="00F968D9"/>
    <w:rsid w:val="00F96B76"/>
    <w:rsid w:val="00F96CB3"/>
    <w:rsid w:val="00FA4A68"/>
    <w:rsid w:val="00FA5028"/>
    <w:rsid w:val="00FA5DF8"/>
    <w:rsid w:val="00FB2CE7"/>
    <w:rsid w:val="00FB648F"/>
    <w:rsid w:val="00FC0502"/>
    <w:rsid w:val="00FC1B83"/>
    <w:rsid w:val="00FC3C76"/>
    <w:rsid w:val="00FC6E37"/>
    <w:rsid w:val="00FD312C"/>
    <w:rsid w:val="00FD6329"/>
    <w:rsid w:val="00FE10B2"/>
    <w:rsid w:val="00FE1BCC"/>
    <w:rsid w:val="00FE1FA3"/>
    <w:rsid w:val="00FE260D"/>
    <w:rsid w:val="00FE581E"/>
    <w:rsid w:val="00FE5C0B"/>
    <w:rsid w:val="00FF1267"/>
    <w:rsid w:val="00FF2754"/>
    <w:rsid w:val="00FF3810"/>
    <w:rsid w:val="00FF69D1"/>
    <w:rsid w:val="00FF6B19"/>
    <w:rsid w:val="00FF6C2F"/>
    <w:rsid w:val="00FF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92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9235C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3134D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134DA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C5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5C51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8</Pages>
  <Words>518</Words>
  <Characters>2954</Characters>
  <Application>Microsoft Office Word</Application>
  <DocSecurity>0</DocSecurity>
  <Lines>24</Lines>
  <Paragraphs>6</Paragraphs>
  <ScaleCrop>false</ScaleCrop>
  <Company>P R C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宋晓玲</dc:creator>
  <cp:lastModifiedBy>管理员</cp:lastModifiedBy>
  <cp:revision>51</cp:revision>
  <cp:lastPrinted>2017-03-17T00:25:00Z</cp:lastPrinted>
  <dcterms:created xsi:type="dcterms:W3CDTF">2017-03-15T10:40:00Z</dcterms:created>
  <dcterms:modified xsi:type="dcterms:W3CDTF">2025-02-12T08:46:00Z</dcterms:modified>
</cp:coreProperties>
</file>