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32AB" w:rsidRPr="003632AB" w:rsidRDefault="00820C36" w:rsidP="003632AB">
      <w:pPr>
        <w:widowControl/>
        <w:spacing w:line="450" w:lineRule="atLeast"/>
        <w:jc w:val="center"/>
        <w:rPr>
          <w:ins w:id="0" w:author="周玉红" w:date="2014-12-05T16:23:00Z"/>
          <w:rFonts w:ascii="Arial" w:eastAsia="宋体" w:hAnsi="Arial" w:cs="Arial"/>
          <w:bCs/>
          <w:kern w:val="0"/>
          <w:sz w:val="44"/>
          <w:szCs w:val="44"/>
          <w:rPrChange w:id="1" w:author="周玉红" w:date="2014-12-05T16:23:00Z">
            <w:rPr>
              <w:ins w:id="2" w:author="周玉红" w:date="2014-12-05T16:23:00Z"/>
              <w:rFonts w:ascii="Arial" w:eastAsia="宋体" w:hAnsi="Arial" w:cs="Arial"/>
              <w:b/>
              <w:bCs/>
              <w:kern w:val="0"/>
              <w:sz w:val="24"/>
              <w:szCs w:val="24"/>
            </w:rPr>
          </w:rPrChange>
        </w:rPr>
      </w:pPr>
      <w:ins w:id="3" w:author="周玉红" w:date="2014-12-05T16:20:00Z">
        <w:r w:rsidRPr="00820C36">
          <w:rPr>
            <w:rFonts w:ascii="Arial" w:eastAsia="宋体" w:hAnsi="Arial" w:cs="Arial" w:hint="eastAsia"/>
            <w:bCs/>
            <w:kern w:val="0"/>
            <w:sz w:val="44"/>
            <w:szCs w:val="44"/>
            <w:rPrChange w:id="4" w:author="周玉红" w:date="2014-12-05T16:23:00Z">
              <w:rPr>
                <w:rFonts w:ascii="Arial" w:eastAsia="宋体" w:hAnsi="Arial" w:cs="Arial" w:hint="eastAsia"/>
                <w:b/>
                <w:bCs/>
                <w:kern w:val="0"/>
                <w:sz w:val="24"/>
                <w:szCs w:val="24"/>
              </w:rPr>
            </w:rPrChange>
          </w:rPr>
          <w:t>河北省行政许可条例</w:t>
        </w:r>
      </w:ins>
    </w:p>
    <w:p w:rsidR="003632AB" w:rsidRDefault="003632AB" w:rsidP="003632AB">
      <w:pPr>
        <w:pStyle w:val="a5"/>
        <w:jc w:val="center"/>
        <w:rPr>
          <w:ins w:id="5" w:author="周玉红" w:date="2014-12-05T16:23:00Z"/>
          <w:color w:val="1C4796"/>
          <w:sz w:val="18"/>
          <w:szCs w:val="18"/>
        </w:rPr>
      </w:pPr>
      <w:ins w:id="6" w:author="周玉红" w:date="2014-12-05T16:23:00Z">
        <w:r>
          <w:rPr>
            <w:rStyle w:val="a4"/>
            <w:rFonts w:hint="eastAsia"/>
            <w:color w:val="1C4796"/>
            <w:sz w:val="18"/>
            <w:szCs w:val="18"/>
          </w:rPr>
          <w:t>河北省第十二届人民代表大会常务委员会公告</w:t>
        </w:r>
      </w:ins>
    </w:p>
    <w:p w:rsidR="003632AB" w:rsidRDefault="003632AB" w:rsidP="003632AB">
      <w:pPr>
        <w:pStyle w:val="a5"/>
        <w:jc w:val="center"/>
        <w:rPr>
          <w:ins w:id="7" w:author="周玉红" w:date="2014-12-05T16:23:00Z"/>
          <w:color w:val="1C4796"/>
          <w:sz w:val="18"/>
          <w:szCs w:val="18"/>
        </w:rPr>
      </w:pPr>
      <w:ins w:id="8" w:author="周玉红" w:date="2014-12-05T16:23:00Z">
        <w:r>
          <w:rPr>
            <w:rStyle w:val="a4"/>
            <w:rFonts w:hint="eastAsia"/>
            <w:color w:val="1C4796"/>
            <w:sz w:val="18"/>
            <w:szCs w:val="18"/>
          </w:rPr>
          <w:t>（第33号）</w:t>
        </w:r>
      </w:ins>
    </w:p>
    <w:p w:rsidR="003632AB" w:rsidRPr="003632AB" w:rsidRDefault="003632AB" w:rsidP="003632AB">
      <w:pPr>
        <w:widowControl/>
        <w:spacing w:line="450" w:lineRule="atLeast"/>
        <w:jc w:val="center"/>
        <w:rPr>
          <w:ins w:id="9" w:author="周玉红" w:date="2014-12-05T16:20:00Z"/>
          <w:rFonts w:ascii="Arial" w:eastAsia="宋体" w:hAnsi="Arial" w:cs="Arial"/>
          <w:kern w:val="0"/>
          <w:sz w:val="24"/>
          <w:szCs w:val="24"/>
        </w:rPr>
      </w:pPr>
    </w:p>
    <w:p w:rsidR="003632AB" w:rsidRDefault="003632AB" w:rsidP="003632AB">
      <w:pPr>
        <w:widowControl/>
        <w:spacing w:line="420" w:lineRule="atLeast"/>
        <w:jc w:val="left"/>
        <w:rPr>
          <w:ins w:id="10" w:author="周玉红" w:date="2015-09-09T09:58:00Z"/>
          <w:rFonts w:ascii="Arial" w:eastAsia="宋体" w:hAnsi="Arial" w:cs="Arial" w:hint="eastAsia"/>
          <w:color w:val="333333"/>
          <w:kern w:val="0"/>
          <w:sz w:val="18"/>
          <w:szCs w:val="18"/>
        </w:rPr>
      </w:pPr>
      <w:ins w:id="11" w:author="周玉红" w:date="2014-12-05T16:23:00Z">
        <w:r>
          <w:rPr>
            <w:rFonts w:ascii="Arial" w:eastAsia="宋体" w:hAnsi="Arial" w:cs="Arial" w:hint="eastAsia"/>
            <w:color w:val="333333"/>
            <w:kern w:val="0"/>
            <w:sz w:val="18"/>
            <w:szCs w:val="18"/>
          </w:rPr>
          <w:t xml:space="preserve">   </w:t>
        </w:r>
      </w:ins>
      <w:ins w:id="12" w:author="周玉红" w:date="2014-12-05T16:20:00Z">
        <w:r w:rsidRPr="003632AB">
          <w:rPr>
            <w:rFonts w:ascii="Arial" w:eastAsia="宋体" w:hAnsi="Arial" w:cs="Arial"/>
            <w:color w:val="333333"/>
            <w:kern w:val="0"/>
            <w:sz w:val="18"/>
            <w:szCs w:val="18"/>
          </w:rPr>
          <w:t>2014</w:t>
        </w:r>
        <w:r w:rsidRPr="003632AB">
          <w:rPr>
            <w:rFonts w:ascii="Arial" w:eastAsia="宋体" w:hAnsi="Arial" w:cs="Arial"/>
            <w:color w:val="333333"/>
            <w:kern w:val="0"/>
            <w:sz w:val="18"/>
            <w:szCs w:val="18"/>
          </w:rPr>
          <w:t>年</w:t>
        </w:r>
        <w:r w:rsidRPr="003632AB">
          <w:rPr>
            <w:rFonts w:ascii="Arial" w:eastAsia="宋体" w:hAnsi="Arial" w:cs="Arial"/>
            <w:color w:val="333333"/>
            <w:kern w:val="0"/>
            <w:sz w:val="18"/>
            <w:szCs w:val="18"/>
          </w:rPr>
          <w:t>9</w:t>
        </w:r>
        <w:r w:rsidRPr="003632AB">
          <w:rPr>
            <w:rFonts w:ascii="Arial" w:eastAsia="宋体" w:hAnsi="Arial" w:cs="Arial"/>
            <w:color w:val="333333"/>
            <w:kern w:val="0"/>
            <w:sz w:val="18"/>
            <w:szCs w:val="18"/>
          </w:rPr>
          <w:t>月</w:t>
        </w:r>
        <w:r w:rsidRPr="003632AB">
          <w:rPr>
            <w:rFonts w:ascii="Arial" w:eastAsia="宋体" w:hAnsi="Arial" w:cs="Arial"/>
            <w:color w:val="333333"/>
            <w:kern w:val="0"/>
            <w:sz w:val="18"/>
            <w:szCs w:val="18"/>
          </w:rPr>
          <w:t>26</w:t>
        </w:r>
        <w:r w:rsidRPr="003632AB">
          <w:rPr>
            <w:rFonts w:ascii="Arial" w:eastAsia="宋体" w:hAnsi="Arial" w:cs="Arial"/>
            <w:color w:val="333333"/>
            <w:kern w:val="0"/>
            <w:sz w:val="18"/>
            <w:szCs w:val="18"/>
          </w:rPr>
          <w:t>日河北省第十二届人民代表大会常务委员会第十次会议通过</w:t>
        </w:r>
        <w:r w:rsidRPr="003632AB">
          <w:rPr>
            <w:rFonts w:ascii="Arial" w:eastAsia="宋体" w:hAnsi="Arial" w:cs="Arial"/>
            <w:color w:val="333333"/>
            <w:kern w:val="0"/>
            <w:sz w:val="18"/>
            <w:szCs w:val="18"/>
          </w:rPr>
          <w:t xml:space="preserve"> </w:t>
        </w:r>
      </w:ins>
    </w:p>
    <w:p w:rsidR="007D1838" w:rsidRPr="003632AB" w:rsidRDefault="007D1838" w:rsidP="003632AB">
      <w:pPr>
        <w:widowControl/>
        <w:spacing w:line="420" w:lineRule="atLeast"/>
        <w:jc w:val="left"/>
        <w:rPr>
          <w:ins w:id="13" w:author="周玉红" w:date="2014-12-05T16:20:00Z"/>
          <w:rFonts w:ascii="Arial" w:eastAsia="宋体" w:hAnsi="Arial" w:cs="Arial"/>
          <w:color w:val="333333"/>
          <w:kern w:val="0"/>
          <w:sz w:val="18"/>
          <w:szCs w:val="18"/>
        </w:rPr>
      </w:pPr>
    </w:p>
    <w:p w:rsidR="003632AB" w:rsidRPr="003632AB" w:rsidRDefault="00820C36" w:rsidP="003632AB">
      <w:pPr>
        <w:widowControl/>
        <w:spacing w:line="420" w:lineRule="atLeast"/>
        <w:jc w:val="left"/>
        <w:rPr>
          <w:ins w:id="14" w:author="周玉红" w:date="2014-12-05T16:20:00Z"/>
          <w:rFonts w:ascii="仿宋" w:eastAsia="仿宋" w:hAnsi="仿宋" w:cs="Arial"/>
          <w:kern w:val="0"/>
          <w:sz w:val="32"/>
          <w:szCs w:val="32"/>
          <w:rPrChange w:id="15" w:author="周玉红" w:date="2014-12-05T16:24:00Z">
            <w:rPr>
              <w:ins w:id="16" w:author="周玉红" w:date="2014-12-05T16:20:00Z"/>
              <w:rFonts w:ascii="Arial" w:eastAsia="宋体" w:hAnsi="Arial" w:cs="Arial"/>
              <w:color w:val="333333"/>
              <w:kern w:val="0"/>
              <w:sz w:val="18"/>
              <w:szCs w:val="18"/>
            </w:rPr>
          </w:rPrChange>
        </w:rPr>
      </w:pPr>
      <w:ins w:id="17" w:author="周玉红" w:date="2014-12-05T16:20:00Z">
        <w:r w:rsidRPr="00820C36">
          <w:rPr>
            <w:rFonts w:ascii="仿宋" w:eastAsia="仿宋" w:hAnsi="仿宋" w:cs="Arial" w:hint="eastAsia"/>
            <w:kern w:val="0"/>
            <w:sz w:val="32"/>
            <w:szCs w:val="32"/>
            <w:rPrChange w:id="18" w:author="周玉红" w:date="2014-12-05T16:24:00Z">
              <w:rPr>
                <w:rFonts w:ascii="Arial" w:eastAsia="宋体" w:hAnsi="Arial" w:cs="Arial" w:hint="eastAsia"/>
                <w:color w:val="333333"/>
                <w:kern w:val="0"/>
                <w:sz w:val="18"/>
                <w:szCs w:val="18"/>
              </w:rPr>
            </w:rPrChange>
          </w:rPr>
          <w:t xml:space="preserve">　　</w:t>
        </w:r>
      </w:ins>
      <w:ins w:id="19" w:author="周玉红" w:date="2015-09-09T09:57:00Z">
        <w:r w:rsidR="007D1838">
          <w:rPr>
            <w:rFonts w:ascii="仿宋" w:eastAsia="仿宋" w:hAnsi="仿宋" w:cs="Arial" w:hint="eastAsia"/>
            <w:kern w:val="0"/>
            <w:sz w:val="32"/>
            <w:szCs w:val="32"/>
          </w:rPr>
          <w:t xml:space="preserve">             </w:t>
        </w:r>
      </w:ins>
      <w:ins w:id="20" w:author="周玉红" w:date="2014-12-05T16:20:00Z">
        <w:r w:rsidRPr="00820C36">
          <w:rPr>
            <w:rFonts w:ascii="仿宋" w:eastAsia="仿宋" w:hAnsi="仿宋" w:cs="Arial" w:hint="eastAsia"/>
            <w:kern w:val="0"/>
            <w:sz w:val="32"/>
            <w:szCs w:val="32"/>
            <w:rPrChange w:id="21" w:author="周玉红" w:date="2014-12-05T16:24:00Z">
              <w:rPr>
                <w:rFonts w:ascii="Arial" w:eastAsia="宋体" w:hAnsi="Arial" w:cs="Arial" w:hint="eastAsia"/>
                <w:color w:val="333333"/>
                <w:kern w:val="0"/>
                <w:sz w:val="18"/>
                <w:szCs w:val="18"/>
              </w:rPr>
            </w:rPrChange>
          </w:rPr>
          <w:t>第一章 总</w:t>
        </w:r>
      </w:ins>
      <w:ins w:id="22" w:author="周玉红" w:date="2015-09-09T09:57:00Z">
        <w:r w:rsidR="007D1838">
          <w:rPr>
            <w:rFonts w:ascii="仿宋" w:eastAsia="仿宋" w:hAnsi="仿宋" w:cs="Arial" w:hint="eastAsia"/>
            <w:kern w:val="0"/>
            <w:sz w:val="32"/>
            <w:szCs w:val="32"/>
          </w:rPr>
          <w:t xml:space="preserve"> </w:t>
        </w:r>
      </w:ins>
      <w:ins w:id="23" w:author="周玉红" w:date="2014-12-05T16:20:00Z">
        <w:r w:rsidRPr="00820C36">
          <w:rPr>
            <w:rFonts w:ascii="仿宋" w:eastAsia="仿宋" w:hAnsi="仿宋" w:cs="Arial" w:hint="eastAsia"/>
            <w:kern w:val="0"/>
            <w:sz w:val="32"/>
            <w:szCs w:val="32"/>
            <w:rPrChange w:id="24" w:author="周玉红" w:date="2014-12-05T16:24:00Z">
              <w:rPr>
                <w:rFonts w:ascii="Arial" w:eastAsia="宋体" w:hAnsi="Arial" w:cs="Arial" w:hint="eastAsia"/>
                <w:color w:val="333333"/>
                <w:kern w:val="0"/>
                <w:sz w:val="18"/>
                <w:szCs w:val="18"/>
              </w:rPr>
            </w:rPrChange>
          </w:rPr>
          <w:t>则</w:t>
        </w:r>
      </w:ins>
    </w:p>
    <w:p w:rsidR="003632AB" w:rsidRPr="003632AB" w:rsidRDefault="00820C36" w:rsidP="003632AB">
      <w:pPr>
        <w:widowControl/>
        <w:spacing w:line="420" w:lineRule="atLeast"/>
        <w:jc w:val="left"/>
        <w:rPr>
          <w:ins w:id="25" w:author="周玉红" w:date="2014-12-05T16:20:00Z"/>
          <w:rFonts w:ascii="仿宋" w:eastAsia="仿宋" w:hAnsi="仿宋" w:cs="Arial"/>
          <w:kern w:val="0"/>
          <w:sz w:val="32"/>
          <w:szCs w:val="32"/>
          <w:rPrChange w:id="26" w:author="周玉红" w:date="2014-12-05T16:24:00Z">
            <w:rPr>
              <w:ins w:id="27" w:author="周玉红" w:date="2014-12-05T16:20:00Z"/>
              <w:rFonts w:ascii="Arial" w:eastAsia="宋体" w:hAnsi="Arial" w:cs="Arial"/>
              <w:color w:val="333333"/>
              <w:kern w:val="0"/>
              <w:sz w:val="18"/>
              <w:szCs w:val="18"/>
            </w:rPr>
          </w:rPrChange>
        </w:rPr>
      </w:pPr>
      <w:ins w:id="28" w:author="周玉红" w:date="2014-12-05T16:20:00Z">
        <w:r w:rsidRPr="00820C36">
          <w:rPr>
            <w:rFonts w:ascii="仿宋" w:eastAsia="仿宋" w:hAnsi="仿宋" w:cs="Arial" w:hint="eastAsia"/>
            <w:kern w:val="0"/>
            <w:sz w:val="32"/>
            <w:szCs w:val="32"/>
            <w:rPrChange w:id="29" w:author="周玉红" w:date="2014-12-05T16:24:00Z">
              <w:rPr>
                <w:rFonts w:ascii="Arial" w:eastAsia="宋体" w:hAnsi="Arial" w:cs="Arial" w:hint="eastAsia"/>
                <w:color w:val="333333"/>
                <w:kern w:val="0"/>
                <w:sz w:val="18"/>
                <w:szCs w:val="18"/>
              </w:rPr>
            </w:rPrChange>
          </w:rPr>
          <w:t xml:space="preserve">　　第一条为了规范行政许可的设定、实施和监督，保护公民、法人和其他组织的合法权益，强化权力运行制约和监督体系，根据《中华人民共和国行政许可法》等有关法律、行政法规，结合本省实际，制定本条例。</w:t>
        </w:r>
      </w:ins>
    </w:p>
    <w:p w:rsidR="003632AB" w:rsidRPr="003632AB" w:rsidRDefault="00820C36" w:rsidP="003632AB">
      <w:pPr>
        <w:widowControl/>
        <w:spacing w:line="420" w:lineRule="atLeast"/>
        <w:jc w:val="left"/>
        <w:rPr>
          <w:ins w:id="30" w:author="周玉红" w:date="2014-12-05T16:20:00Z"/>
          <w:rFonts w:ascii="仿宋" w:eastAsia="仿宋" w:hAnsi="仿宋" w:cs="Arial"/>
          <w:kern w:val="0"/>
          <w:sz w:val="32"/>
          <w:szCs w:val="32"/>
          <w:rPrChange w:id="31" w:author="周玉红" w:date="2014-12-05T16:24:00Z">
            <w:rPr>
              <w:ins w:id="32" w:author="周玉红" w:date="2014-12-05T16:20:00Z"/>
              <w:rFonts w:ascii="Arial" w:eastAsia="宋体" w:hAnsi="Arial" w:cs="Arial"/>
              <w:color w:val="333333"/>
              <w:kern w:val="0"/>
              <w:sz w:val="18"/>
              <w:szCs w:val="18"/>
            </w:rPr>
          </w:rPrChange>
        </w:rPr>
      </w:pPr>
      <w:ins w:id="33" w:author="周玉红" w:date="2014-12-05T16:20:00Z">
        <w:r w:rsidRPr="00820C36">
          <w:rPr>
            <w:rFonts w:ascii="仿宋" w:eastAsia="仿宋" w:hAnsi="仿宋" w:cs="Arial" w:hint="eastAsia"/>
            <w:kern w:val="0"/>
            <w:sz w:val="32"/>
            <w:szCs w:val="32"/>
            <w:rPrChange w:id="34" w:author="周玉红" w:date="2014-12-05T16:24:00Z">
              <w:rPr>
                <w:rFonts w:ascii="Arial" w:eastAsia="宋体" w:hAnsi="Arial" w:cs="Arial" w:hint="eastAsia"/>
                <w:color w:val="333333"/>
                <w:kern w:val="0"/>
                <w:sz w:val="18"/>
                <w:szCs w:val="18"/>
              </w:rPr>
            </w:rPrChange>
          </w:rPr>
          <w:t xml:space="preserve">　　第二条 本条例所称行政许可，是指行政机关根据公民、法人或者其他组织的申请，经依法审查，准予其从事特定活动的行为。</w:t>
        </w:r>
      </w:ins>
    </w:p>
    <w:p w:rsidR="003632AB" w:rsidRPr="003632AB" w:rsidRDefault="00820C36" w:rsidP="003632AB">
      <w:pPr>
        <w:widowControl/>
        <w:spacing w:line="420" w:lineRule="atLeast"/>
        <w:jc w:val="left"/>
        <w:rPr>
          <w:ins w:id="35" w:author="周玉红" w:date="2014-12-05T16:20:00Z"/>
          <w:rFonts w:ascii="仿宋" w:eastAsia="仿宋" w:hAnsi="仿宋" w:cs="Arial"/>
          <w:kern w:val="0"/>
          <w:sz w:val="32"/>
          <w:szCs w:val="32"/>
          <w:rPrChange w:id="36" w:author="周玉红" w:date="2014-12-05T16:24:00Z">
            <w:rPr>
              <w:ins w:id="37" w:author="周玉红" w:date="2014-12-05T16:20:00Z"/>
              <w:rFonts w:ascii="Arial" w:eastAsia="宋体" w:hAnsi="Arial" w:cs="Arial"/>
              <w:color w:val="333333"/>
              <w:kern w:val="0"/>
              <w:sz w:val="18"/>
              <w:szCs w:val="18"/>
            </w:rPr>
          </w:rPrChange>
        </w:rPr>
      </w:pPr>
      <w:ins w:id="38" w:author="周玉红" w:date="2014-12-05T16:20:00Z">
        <w:r w:rsidRPr="00820C36">
          <w:rPr>
            <w:rFonts w:ascii="仿宋" w:eastAsia="仿宋" w:hAnsi="仿宋" w:cs="Arial" w:hint="eastAsia"/>
            <w:kern w:val="0"/>
            <w:sz w:val="32"/>
            <w:szCs w:val="32"/>
            <w:rPrChange w:id="39" w:author="周玉红" w:date="2014-12-05T16:24:00Z">
              <w:rPr>
                <w:rFonts w:ascii="Arial" w:eastAsia="宋体" w:hAnsi="Arial" w:cs="Arial" w:hint="eastAsia"/>
                <w:color w:val="333333"/>
                <w:kern w:val="0"/>
                <w:sz w:val="18"/>
                <w:szCs w:val="18"/>
              </w:rPr>
            </w:rPrChange>
          </w:rPr>
          <w:t xml:space="preserve">　　第三条 本条例适用于本省行政许可的设定、实施和监督等活动。</w:t>
        </w:r>
      </w:ins>
    </w:p>
    <w:p w:rsidR="003632AB" w:rsidRPr="003632AB" w:rsidRDefault="00820C36" w:rsidP="003632AB">
      <w:pPr>
        <w:widowControl/>
        <w:spacing w:line="420" w:lineRule="atLeast"/>
        <w:jc w:val="left"/>
        <w:rPr>
          <w:ins w:id="40" w:author="周玉红" w:date="2014-12-05T16:20:00Z"/>
          <w:rFonts w:ascii="仿宋" w:eastAsia="仿宋" w:hAnsi="仿宋" w:cs="Arial"/>
          <w:kern w:val="0"/>
          <w:sz w:val="32"/>
          <w:szCs w:val="32"/>
          <w:rPrChange w:id="41" w:author="周玉红" w:date="2014-12-05T16:24:00Z">
            <w:rPr>
              <w:ins w:id="42" w:author="周玉红" w:date="2014-12-05T16:20:00Z"/>
              <w:rFonts w:ascii="Arial" w:eastAsia="宋体" w:hAnsi="Arial" w:cs="Arial"/>
              <w:color w:val="333333"/>
              <w:kern w:val="0"/>
              <w:sz w:val="18"/>
              <w:szCs w:val="18"/>
            </w:rPr>
          </w:rPrChange>
        </w:rPr>
      </w:pPr>
      <w:ins w:id="43" w:author="周玉红" w:date="2014-12-05T16:20:00Z">
        <w:r w:rsidRPr="00820C36">
          <w:rPr>
            <w:rFonts w:ascii="仿宋" w:eastAsia="仿宋" w:hAnsi="仿宋" w:cs="Arial" w:hint="eastAsia"/>
            <w:kern w:val="0"/>
            <w:sz w:val="32"/>
            <w:szCs w:val="32"/>
            <w:rPrChange w:id="44" w:author="周玉红" w:date="2014-12-05T16:24:00Z">
              <w:rPr>
                <w:rFonts w:ascii="Arial" w:eastAsia="宋体" w:hAnsi="Arial" w:cs="Arial" w:hint="eastAsia"/>
                <w:color w:val="333333"/>
                <w:kern w:val="0"/>
                <w:sz w:val="18"/>
                <w:szCs w:val="18"/>
              </w:rPr>
            </w:rPrChange>
          </w:rPr>
          <w:t xml:space="preserve">　　有关行政机关对其他机关或者对其直接管理的事业单位的人事、财务、外事等事项的审批，不适用本条例。</w:t>
        </w:r>
      </w:ins>
    </w:p>
    <w:p w:rsidR="003632AB" w:rsidRPr="003632AB" w:rsidRDefault="00820C36" w:rsidP="003632AB">
      <w:pPr>
        <w:widowControl/>
        <w:spacing w:line="420" w:lineRule="atLeast"/>
        <w:jc w:val="left"/>
        <w:rPr>
          <w:ins w:id="45" w:author="周玉红" w:date="2014-12-05T16:20:00Z"/>
          <w:rFonts w:ascii="仿宋" w:eastAsia="仿宋" w:hAnsi="仿宋" w:cs="Arial"/>
          <w:kern w:val="0"/>
          <w:sz w:val="32"/>
          <w:szCs w:val="32"/>
          <w:rPrChange w:id="46" w:author="周玉红" w:date="2014-12-05T16:24:00Z">
            <w:rPr>
              <w:ins w:id="47" w:author="周玉红" w:date="2014-12-05T16:20:00Z"/>
              <w:rFonts w:ascii="Arial" w:eastAsia="宋体" w:hAnsi="Arial" w:cs="Arial"/>
              <w:color w:val="333333"/>
              <w:kern w:val="0"/>
              <w:sz w:val="18"/>
              <w:szCs w:val="18"/>
            </w:rPr>
          </w:rPrChange>
        </w:rPr>
      </w:pPr>
      <w:ins w:id="48" w:author="周玉红" w:date="2014-12-05T16:20:00Z">
        <w:r w:rsidRPr="00820C36">
          <w:rPr>
            <w:rFonts w:ascii="仿宋" w:eastAsia="仿宋" w:hAnsi="仿宋" w:cs="Arial" w:hint="eastAsia"/>
            <w:kern w:val="0"/>
            <w:sz w:val="32"/>
            <w:szCs w:val="32"/>
            <w:rPrChange w:id="49" w:author="周玉红" w:date="2014-12-05T16:24:00Z">
              <w:rPr>
                <w:rFonts w:ascii="Arial" w:eastAsia="宋体" w:hAnsi="Arial" w:cs="Arial" w:hint="eastAsia"/>
                <w:color w:val="333333"/>
                <w:kern w:val="0"/>
                <w:sz w:val="18"/>
                <w:szCs w:val="18"/>
              </w:rPr>
            </w:rPrChange>
          </w:rPr>
          <w:t xml:space="preserve">　　第四条 行政许可的设定、实施和监督，应当遵循依法、公开、公平、公正、便民、高效和权责一致的原则。</w:t>
        </w:r>
      </w:ins>
    </w:p>
    <w:p w:rsidR="003632AB" w:rsidRPr="003632AB" w:rsidRDefault="00820C36" w:rsidP="003632AB">
      <w:pPr>
        <w:widowControl/>
        <w:spacing w:line="420" w:lineRule="atLeast"/>
        <w:jc w:val="left"/>
        <w:rPr>
          <w:ins w:id="50" w:author="周玉红" w:date="2014-12-05T16:20:00Z"/>
          <w:rFonts w:ascii="仿宋" w:eastAsia="仿宋" w:hAnsi="仿宋" w:cs="Arial"/>
          <w:kern w:val="0"/>
          <w:sz w:val="32"/>
          <w:szCs w:val="32"/>
          <w:rPrChange w:id="51" w:author="周玉红" w:date="2014-12-05T16:24:00Z">
            <w:rPr>
              <w:ins w:id="52" w:author="周玉红" w:date="2014-12-05T16:20:00Z"/>
              <w:rFonts w:ascii="Arial" w:eastAsia="宋体" w:hAnsi="Arial" w:cs="Arial"/>
              <w:color w:val="333333"/>
              <w:kern w:val="0"/>
              <w:sz w:val="18"/>
              <w:szCs w:val="18"/>
            </w:rPr>
          </w:rPrChange>
        </w:rPr>
      </w:pPr>
      <w:ins w:id="53" w:author="周玉红" w:date="2014-12-05T16:20:00Z">
        <w:r w:rsidRPr="00820C36">
          <w:rPr>
            <w:rFonts w:ascii="仿宋" w:eastAsia="仿宋" w:hAnsi="仿宋" w:cs="Arial" w:hint="eastAsia"/>
            <w:kern w:val="0"/>
            <w:sz w:val="32"/>
            <w:szCs w:val="32"/>
            <w:rPrChange w:id="54" w:author="周玉红" w:date="2014-12-05T16:24:00Z">
              <w:rPr>
                <w:rFonts w:ascii="Arial" w:eastAsia="宋体" w:hAnsi="Arial" w:cs="Arial" w:hint="eastAsia"/>
                <w:color w:val="333333"/>
                <w:kern w:val="0"/>
                <w:sz w:val="18"/>
                <w:szCs w:val="18"/>
              </w:rPr>
            </w:rPrChange>
          </w:rPr>
          <w:t xml:space="preserve">　　第五条 县级以上人民代表大会及其常务委员会应当加强对行政机关实施行政许可的监督检查。</w:t>
        </w:r>
      </w:ins>
    </w:p>
    <w:p w:rsidR="003632AB" w:rsidRPr="003632AB" w:rsidRDefault="00820C36" w:rsidP="003632AB">
      <w:pPr>
        <w:widowControl/>
        <w:spacing w:line="420" w:lineRule="atLeast"/>
        <w:jc w:val="left"/>
        <w:rPr>
          <w:ins w:id="55" w:author="周玉红" w:date="2014-12-05T16:20:00Z"/>
          <w:rFonts w:ascii="仿宋" w:eastAsia="仿宋" w:hAnsi="仿宋" w:cs="Arial"/>
          <w:kern w:val="0"/>
          <w:sz w:val="32"/>
          <w:szCs w:val="32"/>
          <w:rPrChange w:id="56" w:author="周玉红" w:date="2014-12-05T16:24:00Z">
            <w:rPr>
              <w:ins w:id="57" w:author="周玉红" w:date="2014-12-05T16:20:00Z"/>
              <w:rFonts w:ascii="Arial" w:eastAsia="宋体" w:hAnsi="Arial" w:cs="Arial"/>
              <w:color w:val="333333"/>
              <w:kern w:val="0"/>
              <w:sz w:val="18"/>
              <w:szCs w:val="18"/>
            </w:rPr>
          </w:rPrChange>
        </w:rPr>
      </w:pPr>
      <w:ins w:id="58" w:author="周玉红" w:date="2014-12-05T16:20:00Z">
        <w:r w:rsidRPr="00820C36">
          <w:rPr>
            <w:rFonts w:ascii="仿宋" w:eastAsia="仿宋" w:hAnsi="仿宋" w:cs="Arial" w:hint="eastAsia"/>
            <w:kern w:val="0"/>
            <w:sz w:val="32"/>
            <w:szCs w:val="32"/>
            <w:rPrChange w:id="59" w:author="周玉红" w:date="2014-12-05T16:24:00Z">
              <w:rPr>
                <w:rFonts w:ascii="Arial" w:eastAsia="宋体" w:hAnsi="Arial" w:cs="Arial" w:hint="eastAsia"/>
                <w:color w:val="333333"/>
                <w:kern w:val="0"/>
                <w:sz w:val="18"/>
                <w:szCs w:val="18"/>
              </w:rPr>
            </w:rPrChange>
          </w:rPr>
          <w:t xml:space="preserve">　　第六条 县级以上人民政府应当建立健全对行政机关实施行政许可的监督制度，加强对行政许可的监督管理工作。</w:t>
        </w:r>
      </w:ins>
    </w:p>
    <w:p w:rsidR="003632AB" w:rsidRPr="003632AB" w:rsidRDefault="00820C36" w:rsidP="003632AB">
      <w:pPr>
        <w:widowControl/>
        <w:spacing w:line="420" w:lineRule="atLeast"/>
        <w:jc w:val="left"/>
        <w:rPr>
          <w:ins w:id="60" w:author="周玉红" w:date="2014-12-05T16:20:00Z"/>
          <w:rFonts w:ascii="仿宋" w:eastAsia="仿宋" w:hAnsi="仿宋" w:cs="Arial"/>
          <w:kern w:val="0"/>
          <w:sz w:val="32"/>
          <w:szCs w:val="32"/>
          <w:rPrChange w:id="61" w:author="周玉红" w:date="2014-12-05T16:24:00Z">
            <w:rPr>
              <w:ins w:id="62" w:author="周玉红" w:date="2014-12-05T16:20:00Z"/>
              <w:rFonts w:ascii="Arial" w:eastAsia="宋体" w:hAnsi="Arial" w:cs="Arial"/>
              <w:color w:val="333333"/>
              <w:kern w:val="0"/>
              <w:sz w:val="18"/>
              <w:szCs w:val="18"/>
            </w:rPr>
          </w:rPrChange>
        </w:rPr>
      </w:pPr>
      <w:ins w:id="63" w:author="周玉红" w:date="2014-12-05T16:20:00Z">
        <w:r w:rsidRPr="00820C36">
          <w:rPr>
            <w:rFonts w:ascii="仿宋" w:eastAsia="仿宋" w:hAnsi="仿宋" w:cs="Arial" w:hint="eastAsia"/>
            <w:kern w:val="0"/>
            <w:sz w:val="32"/>
            <w:szCs w:val="32"/>
            <w:rPrChange w:id="64" w:author="周玉红" w:date="2014-12-05T16:24:00Z">
              <w:rPr>
                <w:rFonts w:ascii="Arial" w:eastAsia="宋体" w:hAnsi="Arial" w:cs="Arial" w:hint="eastAsia"/>
                <w:color w:val="333333"/>
                <w:kern w:val="0"/>
                <w:sz w:val="18"/>
                <w:szCs w:val="18"/>
              </w:rPr>
            </w:rPrChange>
          </w:rPr>
          <w:lastRenderedPageBreak/>
          <w:t xml:space="preserve">　　县级以上人民政府有关行政部门按照法定职责，负责对其组织实施的行政许可进行日常管理。</w:t>
        </w:r>
      </w:ins>
    </w:p>
    <w:p w:rsidR="003632AB" w:rsidRPr="003632AB" w:rsidRDefault="00820C36" w:rsidP="003632AB">
      <w:pPr>
        <w:widowControl/>
        <w:spacing w:line="420" w:lineRule="atLeast"/>
        <w:jc w:val="left"/>
        <w:rPr>
          <w:ins w:id="65" w:author="周玉红" w:date="2014-12-05T16:20:00Z"/>
          <w:rFonts w:ascii="仿宋" w:eastAsia="仿宋" w:hAnsi="仿宋" w:cs="Arial"/>
          <w:kern w:val="0"/>
          <w:sz w:val="32"/>
          <w:szCs w:val="32"/>
          <w:rPrChange w:id="66" w:author="周玉红" w:date="2014-12-05T16:24:00Z">
            <w:rPr>
              <w:ins w:id="67" w:author="周玉红" w:date="2014-12-05T16:20:00Z"/>
              <w:rFonts w:ascii="Arial" w:eastAsia="宋体" w:hAnsi="Arial" w:cs="Arial"/>
              <w:color w:val="333333"/>
              <w:kern w:val="0"/>
              <w:sz w:val="18"/>
              <w:szCs w:val="18"/>
            </w:rPr>
          </w:rPrChange>
        </w:rPr>
      </w:pPr>
      <w:ins w:id="68" w:author="周玉红" w:date="2014-12-05T16:20:00Z">
        <w:r w:rsidRPr="00820C36">
          <w:rPr>
            <w:rFonts w:ascii="仿宋" w:eastAsia="仿宋" w:hAnsi="仿宋" w:cs="Arial" w:hint="eastAsia"/>
            <w:kern w:val="0"/>
            <w:sz w:val="32"/>
            <w:szCs w:val="32"/>
            <w:rPrChange w:id="69" w:author="周玉红" w:date="2014-12-05T16:24:00Z">
              <w:rPr>
                <w:rFonts w:ascii="Arial" w:eastAsia="宋体" w:hAnsi="Arial" w:cs="Arial" w:hint="eastAsia"/>
                <w:color w:val="333333"/>
                <w:kern w:val="0"/>
                <w:sz w:val="18"/>
                <w:szCs w:val="18"/>
              </w:rPr>
            </w:rPrChange>
          </w:rPr>
          <w:t xml:space="preserve">　　第二章 行政许可的设定</w:t>
        </w:r>
      </w:ins>
    </w:p>
    <w:p w:rsidR="003632AB" w:rsidRPr="003632AB" w:rsidRDefault="00820C36" w:rsidP="003632AB">
      <w:pPr>
        <w:widowControl/>
        <w:spacing w:line="420" w:lineRule="atLeast"/>
        <w:jc w:val="left"/>
        <w:rPr>
          <w:ins w:id="70" w:author="周玉红" w:date="2014-12-05T16:20:00Z"/>
          <w:rFonts w:ascii="仿宋" w:eastAsia="仿宋" w:hAnsi="仿宋" w:cs="Arial"/>
          <w:kern w:val="0"/>
          <w:sz w:val="32"/>
          <w:szCs w:val="32"/>
          <w:rPrChange w:id="71" w:author="周玉红" w:date="2014-12-05T16:24:00Z">
            <w:rPr>
              <w:ins w:id="72" w:author="周玉红" w:date="2014-12-05T16:20:00Z"/>
              <w:rFonts w:ascii="Arial" w:eastAsia="宋体" w:hAnsi="Arial" w:cs="Arial"/>
              <w:color w:val="333333"/>
              <w:kern w:val="0"/>
              <w:sz w:val="18"/>
              <w:szCs w:val="18"/>
            </w:rPr>
          </w:rPrChange>
        </w:rPr>
      </w:pPr>
      <w:ins w:id="73" w:author="周玉红" w:date="2014-12-05T16:20:00Z">
        <w:r w:rsidRPr="00820C36">
          <w:rPr>
            <w:rFonts w:ascii="仿宋" w:eastAsia="仿宋" w:hAnsi="仿宋" w:cs="Arial" w:hint="eastAsia"/>
            <w:kern w:val="0"/>
            <w:sz w:val="32"/>
            <w:szCs w:val="32"/>
            <w:rPrChange w:id="74" w:author="周玉红" w:date="2014-12-05T16:24:00Z">
              <w:rPr>
                <w:rFonts w:ascii="Arial" w:eastAsia="宋体" w:hAnsi="Arial" w:cs="Arial" w:hint="eastAsia"/>
                <w:color w:val="333333"/>
                <w:kern w:val="0"/>
                <w:sz w:val="18"/>
                <w:szCs w:val="18"/>
              </w:rPr>
            </w:rPrChange>
          </w:rPr>
          <w:t xml:space="preserve">　　第七条本省地方性法规和省人民政府规章一般不得创设行政许可或者临时性行政许可，确需创设的，应当遵守《中华人民共和国行政许可法》的相关规定，严格设定标准。</w:t>
        </w:r>
      </w:ins>
    </w:p>
    <w:p w:rsidR="003632AB" w:rsidRPr="003632AB" w:rsidRDefault="00820C36" w:rsidP="003632AB">
      <w:pPr>
        <w:widowControl/>
        <w:spacing w:line="420" w:lineRule="atLeast"/>
        <w:jc w:val="left"/>
        <w:rPr>
          <w:ins w:id="75" w:author="周玉红" w:date="2014-12-05T16:20:00Z"/>
          <w:rFonts w:ascii="仿宋" w:eastAsia="仿宋" w:hAnsi="仿宋" w:cs="Arial"/>
          <w:kern w:val="0"/>
          <w:sz w:val="32"/>
          <w:szCs w:val="32"/>
          <w:rPrChange w:id="76" w:author="周玉红" w:date="2014-12-05T16:24:00Z">
            <w:rPr>
              <w:ins w:id="77" w:author="周玉红" w:date="2014-12-05T16:20:00Z"/>
              <w:rFonts w:ascii="Arial" w:eastAsia="宋体" w:hAnsi="Arial" w:cs="Arial"/>
              <w:color w:val="333333"/>
              <w:kern w:val="0"/>
              <w:sz w:val="18"/>
              <w:szCs w:val="18"/>
            </w:rPr>
          </w:rPrChange>
        </w:rPr>
      </w:pPr>
      <w:ins w:id="78" w:author="周玉红" w:date="2014-12-05T16:20:00Z">
        <w:r w:rsidRPr="00820C36">
          <w:rPr>
            <w:rFonts w:ascii="仿宋" w:eastAsia="仿宋" w:hAnsi="仿宋" w:cs="Arial" w:hint="eastAsia"/>
            <w:kern w:val="0"/>
            <w:sz w:val="32"/>
            <w:szCs w:val="32"/>
            <w:rPrChange w:id="79" w:author="周玉红" w:date="2014-12-05T16:24:00Z">
              <w:rPr>
                <w:rFonts w:ascii="Arial" w:eastAsia="宋体" w:hAnsi="Arial" w:cs="Arial" w:hint="eastAsia"/>
                <w:color w:val="333333"/>
                <w:kern w:val="0"/>
                <w:sz w:val="18"/>
                <w:szCs w:val="18"/>
              </w:rPr>
            </w:rPrChange>
          </w:rPr>
          <w:t xml:space="preserve">　　本省创设的行政许可和临时性行政许可，应当明确规定行政许可的实施机关、条件、程序和期限。</w:t>
        </w:r>
      </w:ins>
    </w:p>
    <w:p w:rsidR="003632AB" w:rsidRPr="003632AB" w:rsidRDefault="00820C36" w:rsidP="003632AB">
      <w:pPr>
        <w:widowControl/>
        <w:spacing w:line="420" w:lineRule="atLeast"/>
        <w:jc w:val="left"/>
        <w:rPr>
          <w:ins w:id="80" w:author="周玉红" w:date="2014-12-05T16:20:00Z"/>
          <w:rFonts w:ascii="仿宋" w:eastAsia="仿宋" w:hAnsi="仿宋" w:cs="Arial"/>
          <w:kern w:val="0"/>
          <w:sz w:val="32"/>
          <w:szCs w:val="32"/>
          <w:rPrChange w:id="81" w:author="周玉红" w:date="2014-12-05T16:24:00Z">
            <w:rPr>
              <w:ins w:id="82" w:author="周玉红" w:date="2014-12-05T16:20:00Z"/>
              <w:rFonts w:ascii="Arial" w:eastAsia="宋体" w:hAnsi="Arial" w:cs="Arial"/>
              <w:color w:val="333333"/>
              <w:kern w:val="0"/>
              <w:sz w:val="18"/>
              <w:szCs w:val="18"/>
            </w:rPr>
          </w:rPrChange>
        </w:rPr>
      </w:pPr>
      <w:ins w:id="83" w:author="周玉红" w:date="2014-12-05T16:20:00Z">
        <w:r w:rsidRPr="00820C36">
          <w:rPr>
            <w:rFonts w:ascii="仿宋" w:eastAsia="仿宋" w:hAnsi="仿宋" w:cs="Arial" w:hint="eastAsia"/>
            <w:kern w:val="0"/>
            <w:sz w:val="32"/>
            <w:szCs w:val="32"/>
            <w:rPrChange w:id="84" w:author="周玉红" w:date="2014-12-05T16:24:00Z">
              <w:rPr>
                <w:rFonts w:ascii="Arial" w:eastAsia="宋体" w:hAnsi="Arial" w:cs="Arial" w:hint="eastAsia"/>
                <w:color w:val="333333"/>
                <w:kern w:val="0"/>
                <w:sz w:val="18"/>
                <w:szCs w:val="18"/>
              </w:rPr>
            </w:rPrChange>
          </w:rPr>
          <w:t xml:space="preserve">　　第八条设定行政许可应当坚持有利于发挥市场在资源配置中的决定性作用和更好发挥政府作用的原则。下列事项不得设定行政许可：</w:t>
        </w:r>
      </w:ins>
    </w:p>
    <w:p w:rsidR="003632AB" w:rsidRPr="003632AB" w:rsidRDefault="00820C36" w:rsidP="003632AB">
      <w:pPr>
        <w:widowControl/>
        <w:spacing w:line="420" w:lineRule="atLeast"/>
        <w:jc w:val="left"/>
        <w:rPr>
          <w:ins w:id="85" w:author="周玉红" w:date="2014-12-05T16:20:00Z"/>
          <w:rFonts w:ascii="仿宋" w:eastAsia="仿宋" w:hAnsi="仿宋" w:cs="Arial"/>
          <w:kern w:val="0"/>
          <w:sz w:val="32"/>
          <w:szCs w:val="32"/>
          <w:rPrChange w:id="86" w:author="周玉红" w:date="2014-12-05T16:24:00Z">
            <w:rPr>
              <w:ins w:id="87" w:author="周玉红" w:date="2014-12-05T16:20:00Z"/>
              <w:rFonts w:ascii="Arial" w:eastAsia="宋体" w:hAnsi="Arial" w:cs="Arial"/>
              <w:color w:val="333333"/>
              <w:kern w:val="0"/>
              <w:sz w:val="18"/>
              <w:szCs w:val="18"/>
            </w:rPr>
          </w:rPrChange>
        </w:rPr>
      </w:pPr>
      <w:ins w:id="88" w:author="周玉红" w:date="2014-12-05T16:20:00Z">
        <w:r w:rsidRPr="00820C36">
          <w:rPr>
            <w:rFonts w:ascii="仿宋" w:eastAsia="仿宋" w:hAnsi="仿宋" w:cs="Arial" w:hint="eastAsia"/>
            <w:kern w:val="0"/>
            <w:sz w:val="32"/>
            <w:szCs w:val="32"/>
            <w:rPrChange w:id="89" w:author="周玉红" w:date="2014-12-05T16:24:00Z">
              <w:rPr>
                <w:rFonts w:ascii="Arial" w:eastAsia="宋体" w:hAnsi="Arial" w:cs="Arial" w:hint="eastAsia"/>
                <w:color w:val="333333"/>
                <w:kern w:val="0"/>
                <w:sz w:val="18"/>
                <w:szCs w:val="18"/>
              </w:rPr>
            </w:rPrChange>
          </w:rPr>
          <w:t xml:space="preserve">　　(一)公民、法人或者其他组织能够自主决定的;</w:t>
        </w:r>
      </w:ins>
    </w:p>
    <w:p w:rsidR="003632AB" w:rsidRPr="003632AB" w:rsidRDefault="00820C36" w:rsidP="003632AB">
      <w:pPr>
        <w:widowControl/>
        <w:spacing w:line="420" w:lineRule="atLeast"/>
        <w:jc w:val="left"/>
        <w:rPr>
          <w:ins w:id="90" w:author="周玉红" w:date="2014-12-05T16:20:00Z"/>
          <w:rFonts w:ascii="仿宋" w:eastAsia="仿宋" w:hAnsi="仿宋" w:cs="Arial"/>
          <w:kern w:val="0"/>
          <w:sz w:val="32"/>
          <w:szCs w:val="32"/>
          <w:rPrChange w:id="91" w:author="周玉红" w:date="2014-12-05T16:24:00Z">
            <w:rPr>
              <w:ins w:id="92" w:author="周玉红" w:date="2014-12-05T16:20:00Z"/>
              <w:rFonts w:ascii="Arial" w:eastAsia="宋体" w:hAnsi="Arial" w:cs="Arial"/>
              <w:color w:val="333333"/>
              <w:kern w:val="0"/>
              <w:sz w:val="18"/>
              <w:szCs w:val="18"/>
            </w:rPr>
          </w:rPrChange>
        </w:rPr>
      </w:pPr>
      <w:ins w:id="93" w:author="周玉红" w:date="2014-12-05T16:20:00Z">
        <w:r w:rsidRPr="00820C36">
          <w:rPr>
            <w:rFonts w:ascii="仿宋" w:eastAsia="仿宋" w:hAnsi="仿宋" w:cs="Arial" w:hint="eastAsia"/>
            <w:kern w:val="0"/>
            <w:sz w:val="32"/>
            <w:szCs w:val="32"/>
            <w:rPrChange w:id="94" w:author="周玉红" w:date="2014-12-05T16:24:00Z">
              <w:rPr>
                <w:rFonts w:ascii="Arial" w:eastAsia="宋体" w:hAnsi="Arial" w:cs="Arial" w:hint="eastAsia"/>
                <w:color w:val="333333"/>
                <w:kern w:val="0"/>
                <w:sz w:val="18"/>
                <w:szCs w:val="18"/>
              </w:rPr>
            </w:rPrChange>
          </w:rPr>
          <w:t xml:space="preserve">　　(二)市场竞争机制能够有效调节的;</w:t>
        </w:r>
      </w:ins>
    </w:p>
    <w:p w:rsidR="003632AB" w:rsidRPr="003632AB" w:rsidRDefault="00820C36" w:rsidP="003632AB">
      <w:pPr>
        <w:widowControl/>
        <w:spacing w:line="420" w:lineRule="atLeast"/>
        <w:jc w:val="left"/>
        <w:rPr>
          <w:ins w:id="95" w:author="周玉红" w:date="2014-12-05T16:20:00Z"/>
          <w:rFonts w:ascii="仿宋" w:eastAsia="仿宋" w:hAnsi="仿宋" w:cs="Arial"/>
          <w:kern w:val="0"/>
          <w:sz w:val="32"/>
          <w:szCs w:val="32"/>
          <w:rPrChange w:id="96" w:author="周玉红" w:date="2014-12-05T16:24:00Z">
            <w:rPr>
              <w:ins w:id="97" w:author="周玉红" w:date="2014-12-05T16:20:00Z"/>
              <w:rFonts w:ascii="Arial" w:eastAsia="宋体" w:hAnsi="Arial" w:cs="Arial"/>
              <w:color w:val="333333"/>
              <w:kern w:val="0"/>
              <w:sz w:val="18"/>
              <w:szCs w:val="18"/>
            </w:rPr>
          </w:rPrChange>
        </w:rPr>
      </w:pPr>
      <w:ins w:id="98" w:author="周玉红" w:date="2014-12-05T16:20:00Z">
        <w:r w:rsidRPr="00820C36">
          <w:rPr>
            <w:rFonts w:ascii="仿宋" w:eastAsia="仿宋" w:hAnsi="仿宋" w:cs="Arial" w:hint="eastAsia"/>
            <w:kern w:val="0"/>
            <w:sz w:val="32"/>
            <w:szCs w:val="32"/>
            <w:rPrChange w:id="99" w:author="周玉红" w:date="2014-12-05T16:24:00Z">
              <w:rPr>
                <w:rFonts w:ascii="Arial" w:eastAsia="宋体" w:hAnsi="Arial" w:cs="Arial" w:hint="eastAsia"/>
                <w:color w:val="333333"/>
                <w:kern w:val="0"/>
                <w:sz w:val="18"/>
                <w:szCs w:val="18"/>
              </w:rPr>
            </w:rPrChange>
          </w:rPr>
          <w:t xml:space="preserve">　　(三)行业组织或者中介机构能够自律管理的;</w:t>
        </w:r>
      </w:ins>
    </w:p>
    <w:p w:rsidR="003632AB" w:rsidRPr="003632AB" w:rsidRDefault="00820C36" w:rsidP="003632AB">
      <w:pPr>
        <w:widowControl/>
        <w:spacing w:line="420" w:lineRule="atLeast"/>
        <w:jc w:val="left"/>
        <w:rPr>
          <w:ins w:id="100" w:author="周玉红" w:date="2014-12-05T16:20:00Z"/>
          <w:rFonts w:ascii="仿宋" w:eastAsia="仿宋" w:hAnsi="仿宋" w:cs="Arial"/>
          <w:kern w:val="0"/>
          <w:sz w:val="32"/>
          <w:szCs w:val="32"/>
          <w:rPrChange w:id="101" w:author="周玉红" w:date="2014-12-05T16:24:00Z">
            <w:rPr>
              <w:ins w:id="102" w:author="周玉红" w:date="2014-12-05T16:20:00Z"/>
              <w:rFonts w:ascii="Arial" w:eastAsia="宋体" w:hAnsi="Arial" w:cs="Arial"/>
              <w:color w:val="333333"/>
              <w:kern w:val="0"/>
              <w:sz w:val="18"/>
              <w:szCs w:val="18"/>
            </w:rPr>
          </w:rPrChange>
        </w:rPr>
      </w:pPr>
      <w:ins w:id="103" w:author="周玉红" w:date="2014-12-05T16:20:00Z">
        <w:r w:rsidRPr="00820C36">
          <w:rPr>
            <w:rFonts w:ascii="仿宋" w:eastAsia="仿宋" w:hAnsi="仿宋" w:cs="Arial" w:hint="eastAsia"/>
            <w:kern w:val="0"/>
            <w:sz w:val="32"/>
            <w:szCs w:val="32"/>
            <w:rPrChange w:id="104" w:author="周玉红" w:date="2014-12-05T16:24:00Z">
              <w:rPr>
                <w:rFonts w:ascii="Arial" w:eastAsia="宋体" w:hAnsi="Arial" w:cs="Arial" w:hint="eastAsia"/>
                <w:color w:val="333333"/>
                <w:kern w:val="0"/>
                <w:sz w:val="18"/>
                <w:szCs w:val="18"/>
              </w:rPr>
            </w:rPrChange>
          </w:rPr>
          <w:t xml:space="preserve">　　(四)行政机关采用事后监督等其他行政管理方式或者服务方式能够有效解决的;</w:t>
        </w:r>
      </w:ins>
    </w:p>
    <w:p w:rsidR="003632AB" w:rsidRPr="003632AB" w:rsidRDefault="00820C36" w:rsidP="003632AB">
      <w:pPr>
        <w:widowControl/>
        <w:spacing w:line="420" w:lineRule="atLeast"/>
        <w:jc w:val="left"/>
        <w:rPr>
          <w:ins w:id="105" w:author="周玉红" w:date="2014-12-05T16:20:00Z"/>
          <w:rFonts w:ascii="仿宋" w:eastAsia="仿宋" w:hAnsi="仿宋" w:cs="Arial"/>
          <w:kern w:val="0"/>
          <w:sz w:val="32"/>
          <w:szCs w:val="32"/>
          <w:rPrChange w:id="106" w:author="周玉红" w:date="2014-12-05T16:24:00Z">
            <w:rPr>
              <w:ins w:id="107" w:author="周玉红" w:date="2014-12-05T16:20:00Z"/>
              <w:rFonts w:ascii="Arial" w:eastAsia="宋体" w:hAnsi="Arial" w:cs="Arial"/>
              <w:color w:val="333333"/>
              <w:kern w:val="0"/>
              <w:sz w:val="18"/>
              <w:szCs w:val="18"/>
            </w:rPr>
          </w:rPrChange>
        </w:rPr>
      </w:pPr>
      <w:ins w:id="108" w:author="周玉红" w:date="2014-12-05T16:20:00Z">
        <w:r w:rsidRPr="00820C36">
          <w:rPr>
            <w:rFonts w:ascii="仿宋" w:eastAsia="仿宋" w:hAnsi="仿宋" w:cs="Arial" w:hint="eastAsia"/>
            <w:kern w:val="0"/>
            <w:sz w:val="32"/>
            <w:szCs w:val="32"/>
            <w:rPrChange w:id="109" w:author="周玉红" w:date="2014-12-05T16:24:00Z">
              <w:rPr>
                <w:rFonts w:ascii="Arial" w:eastAsia="宋体" w:hAnsi="Arial" w:cs="Arial" w:hint="eastAsia"/>
                <w:color w:val="333333"/>
                <w:kern w:val="0"/>
                <w:sz w:val="18"/>
                <w:szCs w:val="18"/>
              </w:rPr>
            </w:rPrChange>
          </w:rPr>
          <w:t xml:space="preserve">　　(五)通过技术标准、管理规范能够有效管理的。</w:t>
        </w:r>
      </w:ins>
    </w:p>
    <w:p w:rsidR="003632AB" w:rsidRPr="003632AB" w:rsidRDefault="00820C36" w:rsidP="003632AB">
      <w:pPr>
        <w:widowControl/>
        <w:spacing w:line="420" w:lineRule="atLeast"/>
        <w:jc w:val="left"/>
        <w:rPr>
          <w:ins w:id="110" w:author="周玉红" w:date="2014-12-05T16:20:00Z"/>
          <w:rFonts w:ascii="仿宋" w:eastAsia="仿宋" w:hAnsi="仿宋" w:cs="Arial"/>
          <w:kern w:val="0"/>
          <w:sz w:val="32"/>
          <w:szCs w:val="32"/>
          <w:rPrChange w:id="111" w:author="周玉红" w:date="2014-12-05T16:24:00Z">
            <w:rPr>
              <w:ins w:id="112" w:author="周玉红" w:date="2014-12-05T16:20:00Z"/>
              <w:rFonts w:ascii="Arial" w:eastAsia="宋体" w:hAnsi="Arial" w:cs="Arial"/>
              <w:color w:val="333333"/>
              <w:kern w:val="0"/>
              <w:sz w:val="18"/>
              <w:szCs w:val="18"/>
            </w:rPr>
          </w:rPrChange>
        </w:rPr>
      </w:pPr>
      <w:ins w:id="113" w:author="周玉红" w:date="2014-12-05T16:20:00Z">
        <w:r w:rsidRPr="00820C36">
          <w:rPr>
            <w:rFonts w:ascii="仿宋" w:eastAsia="仿宋" w:hAnsi="仿宋" w:cs="Arial" w:hint="eastAsia"/>
            <w:kern w:val="0"/>
            <w:sz w:val="32"/>
            <w:szCs w:val="32"/>
            <w:rPrChange w:id="114" w:author="周玉红" w:date="2014-12-05T16:24:00Z">
              <w:rPr>
                <w:rFonts w:ascii="Arial" w:eastAsia="宋体" w:hAnsi="Arial" w:cs="Arial" w:hint="eastAsia"/>
                <w:color w:val="333333"/>
                <w:kern w:val="0"/>
                <w:sz w:val="18"/>
                <w:szCs w:val="18"/>
              </w:rPr>
            </w:rPrChange>
          </w:rPr>
          <w:t xml:space="preserve">　　行政许可的设定机关和实施机关不得以备案、登记、年检、监制、认定、认证、审查等形式变相设定或者实施行政许可。</w:t>
        </w:r>
      </w:ins>
    </w:p>
    <w:p w:rsidR="003632AB" w:rsidRPr="003632AB" w:rsidRDefault="00820C36" w:rsidP="003632AB">
      <w:pPr>
        <w:widowControl/>
        <w:spacing w:line="420" w:lineRule="atLeast"/>
        <w:jc w:val="left"/>
        <w:rPr>
          <w:ins w:id="115" w:author="周玉红" w:date="2014-12-05T16:20:00Z"/>
          <w:rFonts w:ascii="仿宋" w:eastAsia="仿宋" w:hAnsi="仿宋" w:cs="Arial"/>
          <w:kern w:val="0"/>
          <w:sz w:val="32"/>
          <w:szCs w:val="32"/>
          <w:rPrChange w:id="116" w:author="周玉红" w:date="2014-12-05T16:24:00Z">
            <w:rPr>
              <w:ins w:id="117" w:author="周玉红" w:date="2014-12-05T16:20:00Z"/>
              <w:rFonts w:ascii="Arial" w:eastAsia="宋体" w:hAnsi="Arial" w:cs="Arial"/>
              <w:color w:val="333333"/>
              <w:kern w:val="0"/>
              <w:sz w:val="18"/>
              <w:szCs w:val="18"/>
            </w:rPr>
          </w:rPrChange>
        </w:rPr>
      </w:pPr>
      <w:ins w:id="118" w:author="周玉红" w:date="2014-12-05T16:20:00Z">
        <w:r w:rsidRPr="00820C36">
          <w:rPr>
            <w:rFonts w:ascii="仿宋" w:eastAsia="仿宋" w:hAnsi="仿宋" w:cs="Arial" w:hint="eastAsia"/>
            <w:kern w:val="0"/>
            <w:sz w:val="32"/>
            <w:szCs w:val="32"/>
            <w:rPrChange w:id="119" w:author="周玉红" w:date="2014-12-05T16:24:00Z">
              <w:rPr>
                <w:rFonts w:ascii="Arial" w:eastAsia="宋体" w:hAnsi="Arial" w:cs="Arial" w:hint="eastAsia"/>
                <w:color w:val="333333"/>
                <w:kern w:val="0"/>
                <w:sz w:val="18"/>
                <w:szCs w:val="18"/>
              </w:rPr>
            </w:rPrChange>
          </w:rPr>
          <w:t xml:space="preserve">　　对同一事项，在一个管理环节设定行政许可能够解决的，不得在多个管理环节分别设定行政许可。</w:t>
        </w:r>
      </w:ins>
    </w:p>
    <w:p w:rsidR="003632AB" w:rsidRPr="003632AB" w:rsidRDefault="00820C36" w:rsidP="003632AB">
      <w:pPr>
        <w:widowControl/>
        <w:spacing w:line="420" w:lineRule="atLeast"/>
        <w:jc w:val="left"/>
        <w:rPr>
          <w:ins w:id="120" w:author="周玉红" w:date="2014-12-05T16:20:00Z"/>
          <w:rFonts w:ascii="仿宋" w:eastAsia="仿宋" w:hAnsi="仿宋" w:cs="Arial"/>
          <w:kern w:val="0"/>
          <w:sz w:val="32"/>
          <w:szCs w:val="32"/>
          <w:rPrChange w:id="121" w:author="周玉红" w:date="2014-12-05T16:24:00Z">
            <w:rPr>
              <w:ins w:id="122" w:author="周玉红" w:date="2014-12-05T16:20:00Z"/>
              <w:rFonts w:ascii="Arial" w:eastAsia="宋体" w:hAnsi="Arial" w:cs="Arial"/>
              <w:color w:val="333333"/>
              <w:kern w:val="0"/>
              <w:sz w:val="18"/>
              <w:szCs w:val="18"/>
            </w:rPr>
          </w:rPrChange>
        </w:rPr>
      </w:pPr>
      <w:ins w:id="123" w:author="周玉红" w:date="2014-12-05T16:20:00Z">
        <w:r w:rsidRPr="00820C36">
          <w:rPr>
            <w:rFonts w:ascii="仿宋" w:eastAsia="仿宋" w:hAnsi="仿宋" w:cs="Arial" w:hint="eastAsia"/>
            <w:kern w:val="0"/>
            <w:sz w:val="32"/>
            <w:szCs w:val="32"/>
            <w:rPrChange w:id="124" w:author="周玉红" w:date="2014-12-05T16:24:00Z">
              <w:rPr>
                <w:rFonts w:ascii="Arial" w:eastAsia="宋体" w:hAnsi="Arial" w:cs="Arial" w:hint="eastAsia"/>
                <w:color w:val="333333"/>
                <w:kern w:val="0"/>
                <w:sz w:val="18"/>
                <w:szCs w:val="18"/>
              </w:rPr>
            </w:rPrChange>
          </w:rPr>
          <w:lastRenderedPageBreak/>
          <w:t xml:space="preserve">　　第九条地方性法规和省人民政府规章确需设定行政许可或者临时性行政许可的，设定机关应当召开听证会、论证会，并通过新闻媒体广泛征求公民、法人和其他组织的意见和建议。</w:t>
        </w:r>
      </w:ins>
    </w:p>
    <w:p w:rsidR="003632AB" w:rsidRPr="003632AB" w:rsidRDefault="00820C36" w:rsidP="003632AB">
      <w:pPr>
        <w:widowControl/>
        <w:spacing w:line="420" w:lineRule="atLeast"/>
        <w:jc w:val="left"/>
        <w:rPr>
          <w:ins w:id="125" w:author="周玉红" w:date="2014-12-05T16:20:00Z"/>
          <w:rFonts w:ascii="仿宋" w:eastAsia="仿宋" w:hAnsi="仿宋" w:cs="Arial"/>
          <w:kern w:val="0"/>
          <w:sz w:val="32"/>
          <w:szCs w:val="32"/>
          <w:rPrChange w:id="126" w:author="周玉红" w:date="2014-12-05T16:24:00Z">
            <w:rPr>
              <w:ins w:id="127" w:author="周玉红" w:date="2014-12-05T16:20:00Z"/>
              <w:rFonts w:ascii="Arial" w:eastAsia="宋体" w:hAnsi="Arial" w:cs="Arial"/>
              <w:color w:val="333333"/>
              <w:kern w:val="0"/>
              <w:sz w:val="18"/>
              <w:szCs w:val="18"/>
            </w:rPr>
          </w:rPrChange>
        </w:rPr>
      </w:pPr>
      <w:ins w:id="128" w:author="周玉红" w:date="2014-12-05T16:20:00Z">
        <w:r w:rsidRPr="00820C36">
          <w:rPr>
            <w:rFonts w:ascii="仿宋" w:eastAsia="仿宋" w:hAnsi="仿宋" w:cs="Arial" w:hint="eastAsia"/>
            <w:kern w:val="0"/>
            <w:sz w:val="32"/>
            <w:szCs w:val="32"/>
            <w:rPrChange w:id="129" w:author="周玉红" w:date="2014-12-05T16:24:00Z">
              <w:rPr>
                <w:rFonts w:ascii="Arial" w:eastAsia="宋体" w:hAnsi="Arial" w:cs="Arial" w:hint="eastAsia"/>
                <w:color w:val="333333"/>
                <w:kern w:val="0"/>
                <w:sz w:val="18"/>
                <w:szCs w:val="18"/>
              </w:rPr>
            </w:rPrChange>
          </w:rPr>
          <w:t xml:space="preserve">　　第十条行政许可的设定机关和实施机关应当建立健全行政许可评估和清理制度，定期对其设定或者实施的行政许可进行评估和清理。</w:t>
        </w:r>
      </w:ins>
    </w:p>
    <w:p w:rsidR="003632AB" w:rsidRPr="003632AB" w:rsidRDefault="00820C36" w:rsidP="003632AB">
      <w:pPr>
        <w:widowControl/>
        <w:spacing w:line="420" w:lineRule="atLeast"/>
        <w:jc w:val="left"/>
        <w:rPr>
          <w:ins w:id="130" w:author="周玉红" w:date="2014-12-05T16:20:00Z"/>
          <w:rFonts w:ascii="仿宋" w:eastAsia="仿宋" w:hAnsi="仿宋" w:cs="Arial"/>
          <w:kern w:val="0"/>
          <w:sz w:val="32"/>
          <w:szCs w:val="32"/>
          <w:rPrChange w:id="131" w:author="周玉红" w:date="2014-12-05T16:24:00Z">
            <w:rPr>
              <w:ins w:id="132" w:author="周玉红" w:date="2014-12-05T16:20:00Z"/>
              <w:rFonts w:ascii="Arial" w:eastAsia="宋体" w:hAnsi="Arial" w:cs="Arial"/>
              <w:color w:val="333333"/>
              <w:kern w:val="0"/>
              <w:sz w:val="18"/>
              <w:szCs w:val="18"/>
            </w:rPr>
          </w:rPrChange>
        </w:rPr>
      </w:pPr>
      <w:ins w:id="133" w:author="周玉红" w:date="2014-12-05T16:20:00Z">
        <w:r w:rsidRPr="00820C36">
          <w:rPr>
            <w:rFonts w:ascii="仿宋" w:eastAsia="仿宋" w:hAnsi="仿宋" w:cs="Arial" w:hint="eastAsia"/>
            <w:kern w:val="0"/>
            <w:sz w:val="32"/>
            <w:szCs w:val="32"/>
            <w:rPrChange w:id="134" w:author="周玉红" w:date="2014-12-05T16:24:00Z">
              <w:rPr>
                <w:rFonts w:ascii="Arial" w:eastAsia="宋体" w:hAnsi="Arial" w:cs="Arial" w:hint="eastAsia"/>
                <w:color w:val="333333"/>
                <w:kern w:val="0"/>
                <w:sz w:val="18"/>
                <w:szCs w:val="18"/>
              </w:rPr>
            </w:rPrChange>
          </w:rPr>
          <w:t xml:space="preserve">　　设定机关对其设定的不适应经济社会发展需要的行政许可，应当及时进行修改或者废止。</w:t>
        </w:r>
      </w:ins>
    </w:p>
    <w:p w:rsidR="003632AB" w:rsidRPr="003632AB" w:rsidRDefault="00820C36" w:rsidP="003632AB">
      <w:pPr>
        <w:widowControl/>
        <w:spacing w:line="420" w:lineRule="atLeast"/>
        <w:jc w:val="left"/>
        <w:rPr>
          <w:ins w:id="135" w:author="周玉红" w:date="2014-12-05T16:20:00Z"/>
          <w:rFonts w:ascii="仿宋" w:eastAsia="仿宋" w:hAnsi="仿宋" w:cs="Arial"/>
          <w:kern w:val="0"/>
          <w:sz w:val="32"/>
          <w:szCs w:val="32"/>
          <w:rPrChange w:id="136" w:author="周玉红" w:date="2014-12-05T16:24:00Z">
            <w:rPr>
              <w:ins w:id="137" w:author="周玉红" w:date="2014-12-05T16:20:00Z"/>
              <w:rFonts w:ascii="Arial" w:eastAsia="宋体" w:hAnsi="Arial" w:cs="Arial"/>
              <w:color w:val="333333"/>
              <w:kern w:val="0"/>
              <w:sz w:val="18"/>
              <w:szCs w:val="18"/>
            </w:rPr>
          </w:rPrChange>
        </w:rPr>
      </w:pPr>
      <w:ins w:id="138" w:author="周玉红" w:date="2014-12-05T16:20:00Z">
        <w:r w:rsidRPr="00820C36">
          <w:rPr>
            <w:rFonts w:ascii="仿宋" w:eastAsia="仿宋" w:hAnsi="仿宋" w:cs="Arial" w:hint="eastAsia"/>
            <w:kern w:val="0"/>
            <w:sz w:val="32"/>
            <w:szCs w:val="32"/>
            <w:rPrChange w:id="139" w:author="周玉红" w:date="2014-12-05T16:24:00Z">
              <w:rPr>
                <w:rFonts w:ascii="Arial" w:eastAsia="宋体" w:hAnsi="Arial" w:cs="Arial" w:hint="eastAsia"/>
                <w:color w:val="333333"/>
                <w:kern w:val="0"/>
                <w:sz w:val="18"/>
                <w:szCs w:val="18"/>
              </w:rPr>
            </w:rPrChange>
          </w:rPr>
          <w:t xml:space="preserve">　　行政机关认为其实施的行政许可需要废止或者调整的，应当向该行政许可的设定机关提出意见或者建议，设定机关尚未作出相应决定前，不得擅自进行变更。</w:t>
        </w:r>
      </w:ins>
    </w:p>
    <w:p w:rsidR="00000000" w:rsidRDefault="00820C36">
      <w:pPr>
        <w:widowControl/>
        <w:spacing w:line="420" w:lineRule="atLeast"/>
        <w:ind w:firstLine="645"/>
        <w:jc w:val="left"/>
        <w:rPr>
          <w:ins w:id="140" w:author="周玉红" w:date="2014-12-05T16:26:00Z"/>
          <w:rFonts w:ascii="仿宋" w:eastAsia="仿宋" w:hAnsi="仿宋" w:cs="Arial"/>
          <w:kern w:val="0"/>
          <w:sz w:val="32"/>
          <w:szCs w:val="32"/>
        </w:rPr>
        <w:pPrChange w:id="141" w:author="周玉红" w:date="2014-12-05T16:26:00Z">
          <w:pPr>
            <w:widowControl/>
            <w:spacing w:line="420" w:lineRule="atLeast"/>
            <w:jc w:val="left"/>
          </w:pPr>
        </w:pPrChange>
      </w:pPr>
      <w:ins w:id="142" w:author="周玉红" w:date="2014-12-05T16:20:00Z">
        <w:r w:rsidRPr="00820C36">
          <w:rPr>
            <w:rFonts w:ascii="仿宋" w:eastAsia="仿宋" w:hAnsi="仿宋" w:cs="Arial" w:hint="eastAsia"/>
            <w:kern w:val="0"/>
            <w:sz w:val="32"/>
            <w:szCs w:val="32"/>
            <w:rPrChange w:id="143" w:author="周玉红" w:date="2014-12-05T16:24:00Z">
              <w:rPr>
                <w:rFonts w:ascii="Arial" w:eastAsia="宋体" w:hAnsi="Arial" w:cs="Arial" w:hint="eastAsia"/>
                <w:color w:val="333333"/>
                <w:kern w:val="0"/>
                <w:sz w:val="18"/>
                <w:szCs w:val="18"/>
              </w:rPr>
            </w:rPrChange>
          </w:rPr>
          <w:t>公民、法人和其他组织对本省创设的行政许可，可以向设定机关提出废止或者调整的意见和建议，设定机关应当及时予以回复。</w:t>
        </w:r>
      </w:ins>
    </w:p>
    <w:p w:rsidR="00000000" w:rsidRDefault="00820C36">
      <w:pPr>
        <w:widowControl/>
        <w:spacing w:line="420" w:lineRule="atLeast"/>
        <w:ind w:firstLine="645"/>
        <w:jc w:val="left"/>
        <w:rPr>
          <w:ins w:id="144" w:author="周玉红" w:date="2014-12-05T16:20:00Z"/>
          <w:rFonts w:ascii="仿宋" w:eastAsia="仿宋" w:hAnsi="仿宋" w:cs="Arial"/>
          <w:kern w:val="0"/>
          <w:sz w:val="32"/>
          <w:szCs w:val="32"/>
          <w:rPrChange w:id="145" w:author="周玉红" w:date="2014-12-05T16:24:00Z">
            <w:rPr>
              <w:ins w:id="146" w:author="周玉红" w:date="2014-12-05T16:20:00Z"/>
              <w:rFonts w:ascii="Arial" w:eastAsia="宋体" w:hAnsi="Arial" w:cs="Arial"/>
              <w:color w:val="333333"/>
              <w:kern w:val="0"/>
              <w:sz w:val="18"/>
              <w:szCs w:val="18"/>
            </w:rPr>
          </w:rPrChange>
        </w:rPr>
        <w:pPrChange w:id="147" w:author="周玉红" w:date="2014-12-05T16:26:00Z">
          <w:pPr>
            <w:widowControl/>
            <w:spacing w:line="420" w:lineRule="atLeast"/>
            <w:jc w:val="left"/>
          </w:pPr>
        </w:pPrChange>
      </w:pPr>
      <w:ins w:id="148" w:author="周玉红" w:date="2014-12-05T16:20:00Z">
        <w:r w:rsidRPr="00820C36">
          <w:rPr>
            <w:rFonts w:ascii="仿宋" w:eastAsia="仿宋" w:hAnsi="仿宋" w:cs="Arial" w:hint="eastAsia"/>
            <w:kern w:val="0"/>
            <w:sz w:val="32"/>
            <w:szCs w:val="32"/>
            <w:rPrChange w:id="149" w:author="周玉红" w:date="2014-12-05T16:24:00Z">
              <w:rPr>
                <w:rFonts w:ascii="Arial" w:eastAsia="宋体" w:hAnsi="Arial" w:cs="Arial" w:hint="eastAsia"/>
                <w:color w:val="333333"/>
                <w:kern w:val="0"/>
                <w:sz w:val="18"/>
                <w:szCs w:val="18"/>
              </w:rPr>
            </w:rPrChange>
          </w:rPr>
          <w:t>第十一条</w:t>
        </w:r>
        <w:r w:rsidRPr="00820C36">
          <w:rPr>
            <w:rFonts w:ascii="仿宋" w:eastAsia="仿宋" w:hAnsi="仿宋" w:cs="Arial"/>
            <w:kern w:val="0"/>
            <w:sz w:val="32"/>
            <w:szCs w:val="32"/>
            <w:rPrChange w:id="150" w:author="周玉红" w:date="2014-12-05T16:24:00Z">
              <w:rPr>
                <w:rFonts w:ascii="Arial" w:eastAsia="宋体" w:hAnsi="Arial" w:cs="Arial"/>
                <w:color w:val="333333"/>
                <w:kern w:val="0"/>
                <w:sz w:val="18"/>
                <w:szCs w:val="18"/>
              </w:rPr>
            </w:rPrChange>
          </w:rPr>
          <w:t xml:space="preserve"> </w:t>
        </w:r>
        <w:r w:rsidRPr="00820C36">
          <w:rPr>
            <w:rFonts w:ascii="仿宋" w:eastAsia="仿宋" w:hAnsi="仿宋" w:cs="Arial" w:hint="eastAsia"/>
            <w:kern w:val="0"/>
            <w:sz w:val="32"/>
            <w:szCs w:val="32"/>
            <w:rPrChange w:id="151" w:author="周玉红" w:date="2014-12-05T16:24:00Z">
              <w:rPr>
                <w:rFonts w:ascii="Arial" w:eastAsia="宋体" w:hAnsi="Arial" w:cs="Arial" w:hint="eastAsia"/>
                <w:color w:val="333333"/>
                <w:kern w:val="0"/>
                <w:sz w:val="18"/>
                <w:szCs w:val="18"/>
              </w:rPr>
            </w:rPrChange>
          </w:rPr>
          <w:t>本省设定的行政许可有下列情形之一的，应当予以调整：</w:t>
        </w:r>
      </w:ins>
    </w:p>
    <w:p w:rsidR="003632AB" w:rsidRPr="003632AB" w:rsidRDefault="00820C36" w:rsidP="003632AB">
      <w:pPr>
        <w:widowControl/>
        <w:spacing w:line="420" w:lineRule="atLeast"/>
        <w:jc w:val="left"/>
        <w:rPr>
          <w:ins w:id="152" w:author="周玉红" w:date="2014-12-05T16:20:00Z"/>
          <w:rFonts w:ascii="仿宋" w:eastAsia="仿宋" w:hAnsi="仿宋" w:cs="Arial"/>
          <w:kern w:val="0"/>
          <w:sz w:val="32"/>
          <w:szCs w:val="32"/>
          <w:rPrChange w:id="153" w:author="周玉红" w:date="2014-12-05T16:24:00Z">
            <w:rPr>
              <w:ins w:id="154" w:author="周玉红" w:date="2014-12-05T16:20:00Z"/>
              <w:rFonts w:ascii="Arial" w:eastAsia="宋体" w:hAnsi="Arial" w:cs="Arial"/>
              <w:color w:val="333333"/>
              <w:kern w:val="0"/>
              <w:sz w:val="18"/>
              <w:szCs w:val="18"/>
            </w:rPr>
          </w:rPrChange>
        </w:rPr>
      </w:pPr>
      <w:ins w:id="155" w:author="周玉红" w:date="2014-12-05T16:20:00Z">
        <w:r w:rsidRPr="00820C36">
          <w:rPr>
            <w:rFonts w:ascii="仿宋" w:eastAsia="仿宋" w:hAnsi="仿宋" w:cs="Arial" w:hint="eastAsia"/>
            <w:kern w:val="0"/>
            <w:sz w:val="32"/>
            <w:szCs w:val="32"/>
            <w:rPrChange w:id="156" w:author="周玉红" w:date="2014-12-05T16:24:00Z">
              <w:rPr>
                <w:rFonts w:ascii="Arial" w:eastAsia="宋体" w:hAnsi="Arial" w:cs="Arial" w:hint="eastAsia"/>
                <w:color w:val="333333"/>
                <w:kern w:val="0"/>
                <w:sz w:val="18"/>
                <w:szCs w:val="18"/>
              </w:rPr>
            </w:rPrChange>
          </w:rPr>
          <w:t xml:space="preserve">　　(一)设定依据已经被废止的，该行政许可予以废止;</w:t>
        </w:r>
      </w:ins>
    </w:p>
    <w:p w:rsidR="003632AB" w:rsidRPr="003632AB" w:rsidRDefault="00820C36" w:rsidP="003632AB">
      <w:pPr>
        <w:widowControl/>
        <w:spacing w:line="420" w:lineRule="atLeast"/>
        <w:jc w:val="left"/>
        <w:rPr>
          <w:ins w:id="157" w:author="周玉红" w:date="2014-12-05T16:20:00Z"/>
          <w:rFonts w:ascii="仿宋" w:eastAsia="仿宋" w:hAnsi="仿宋" w:cs="Arial"/>
          <w:kern w:val="0"/>
          <w:sz w:val="32"/>
          <w:szCs w:val="32"/>
          <w:rPrChange w:id="158" w:author="周玉红" w:date="2014-12-05T16:24:00Z">
            <w:rPr>
              <w:ins w:id="159" w:author="周玉红" w:date="2014-12-05T16:20:00Z"/>
              <w:rFonts w:ascii="Arial" w:eastAsia="宋体" w:hAnsi="Arial" w:cs="Arial"/>
              <w:color w:val="333333"/>
              <w:kern w:val="0"/>
              <w:sz w:val="18"/>
              <w:szCs w:val="18"/>
            </w:rPr>
          </w:rPrChange>
        </w:rPr>
      </w:pPr>
      <w:ins w:id="160" w:author="周玉红" w:date="2014-12-05T16:20:00Z">
        <w:r w:rsidRPr="00820C36">
          <w:rPr>
            <w:rFonts w:ascii="仿宋" w:eastAsia="仿宋" w:hAnsi="仿宋" w:cs="Arial" w:hint="eastAsia"/>
            <w:kern w:val="0"/>
            <w:sz w:val="32"/>
            <w:szCs w:val="32"/>
            <w:rPrChange w:id="161" w:author="周玉红" w:date="2014-12-05T16:24:00Z">
              <w:rPr>
                <w:rFonts w:ascii="Arial" w:eastAsia="宋体" w:hAnsi="Arial" w:cs="Arial" w:hint="eastAsia"/>
                <w:color w:val="333333"/>
                <w:kern w:val="0"/>
                <w:sz w:val="18"/>
                <w:szCs w:val="18"/>
              </w:rPr>
            </w:rPrChange>
          </w:rPr>
          <w:t xml:space="preserve">　　(二)设定依据已经修改或者调整的，该行政许可作相应修改或者调整。</w:t>
        </w:r>
      </w:ins>
    </w:p>
    <w:p w:rsidR="003632AB" w:rsidRPr="003632AB" w:rsidRDefault="00820C36" w:rsidP="003632AB">
      <w:pPr>
        <w:widowControl/>
        <w:spacing w:line="420" w:lineRule="atLeast"/>
        <w:jc w:val="left"/>
        <w:rPr>
          <w:ins w:id="162" w:author="周玉红" w:date="2014-12-05T16:20:00Z"/>
          <w:rFonts w:ascii="仿宋" w:eastAsia="仿宋" w:hAnsi="仿宋" w:cs="Arial"/>
          <w:kern w:val="0"/>
          <w:sz w:val="32"/>
          <w:szCs w:val="32"/>
          <w:rPrChange w:id="163" w:author="周玉红" w:date="2014-12-05T16:24:00Z">
            <w:rPr>
              <w:ins w:id="164" w:author="周玉红" w:date="2014-12-05T16:20:00Z"/>
              <w:rFonts w:ascii="Arial" w:eastAsia="宋体" w:hAnsi="Arial" w:cs="Arial"/>
              <w:color w:val="333333"/>
              <w:kern w:val="0"/>
              <w:sz w:val="18"/>
              <w:szCs w:val="18"/>
            </w:rPr>
          </w:rPrChange>
        </w:rPr>
      </w:pPr>
      <w:ins w:id="165" w:author="周玉红" w:date="2014-12-05T16:20:00Z">
        <w:r w:rsidRPr="00820C36">
          <w:rPr>
            <w:rFonts w:ascii="仿宋" w:eastAsia="仿宋" w:hAnsi="仿宋" w:cs="Arial" w:hint="eastAsia"/>
            <w:kern w:val="0"/>
            <w:sz w:val="32"/>
            <w:szCs w:val="32"/>
            <w:rPrChange w:id="166" w:author="周玉红" w:date="2014-12-05T16:24:00Z">
              <w:rPr>
                <w:rFonts w:ascii="Arial" w:eastAsia="宋体" w:hAnsi="Arial" w:cs="Arial" w:hint="eastAsia"/>
                <w:color w:val="333333"/>
                <w:kern w:val="0"/>
                <w:sz w:val="18"/>
                <w:szCs w:val="18"/>
              </w:rPr>
            </w:rPrChange>
          </w:rPr>
          <w:lastRenderedPageBreak/>
          <w:t xml:space="preserve">　　省、设区的市人民政府对行政许可进行下放调整的，应当统筹协调，防止将同级人民政府两个以上部门分别办理的同一行政许可下放到不同级别人民政府所属部门办理。 </w:t>
        </w:r>
      </w:ins>
    </w:p>
    <w:p w:rsidR="003632AB" w:rsidRPr="003632AB" w:rsidRDefault="00820C36" w:rsidP="003632AB">
      <w:pPr>
        <w:pStyle w:val="a5"/>
        <w:spacing w:line="420" w:lineRule="atLeast"/>
        <w:rPr>
          <w:ins w:id="167" w:author="周玉红" w:date="2014-12-05T16:21:00Z"/>
          <w:rFonts w:ascii="仿宋" w:eastAsia="仿宋" w:hAnsi="仿宋" w:cs="Arial"/>
          <w:sz w:val="32"/>
          <w:szCs w:val="32"/>
          <w:rPrChange w:id="168" w:author="周玉红" w:date="2014-12-05T16:24:00Z">
            <w:rPr>
              <w:ins w:id="169" w:author="周玉红" w:date="2014-12-05T16:21:00Z"/>
              <w:rFonts w:ascii="Arial" w:hAnsi="Arial" w:cs="Arial"/>
              <w:color w:val="333333"/>
              <w:sz w:val="18"/>
              <w:szCs w:val="18"/>
            </w:rPr>
          </w:rPrChange>
        </w:rPr>
      </w:pPr>
      <w:ins w:id="170" w:author="周玉红" w:date="2014-12-05T16:21:00Z">
        <w:r w:rsidRPr="00820C36">
          <w:rPr>
            <w:rFonts w:ascii="仿宋" w:eastAsia="仿宋" w:hAnsi="仿宋" w:cs="Arial" w:hint="eastAsia"/>
            <w:sz w:val="32"/>
            <w:szCs w:val="32"/>
            <w:rPrChange w:id="171" w:author="周玉红" w:date="2014-12-05T16:24:00Z">
              <w:rPr>
                <w:rFonts w:ascii="Arial" w:eastAsiaTheme="minorEastAsia" w:hAnsi="Arial" w:cs="Arial" w:hint="eastAsia"/>
                <w:color w:val="333333"/>
                <w:kern w:val="2"/>
                <w:sz w:val="18"/>
                <w:szCs w:val="18"/>
              </w:rPr>
            </w:rPrChange>
          </w:rPr>
          <w:t>第三章</w:t>
        </w:r>
        <w:r w:rsidRPr="00820C36">
          <w:rPr>
            <w:rFonts w:ascii="仿宋" w:eastAsia="仿宋" w:hAnsi="仿宋" w:cs="Arial"/>
            <w:sz w:val="32"/>
            <w:szCs w:val="32"/>
            <w:rPrChange w:id="172" w:author="周玉红" w:date="2014-12-05T16:24:00Z">
              <w:rPr>
                <w:rFonts w:ascii="Arial" w:eastAsiaTheme="minorEastAsia" w:hAnsi="Arial" w:cs="Arial"/>
                <w:color w:val="333333"/>
                <w:kern w:val="2"/>
                <w:sz w:val="18"/>
                <w:szCs w:val="18"/>
              </w:rPr>
            </w:rPrChange>
          </w:rPr>
          <w:t xml:space="preserve"> </w:t>
        </w:r>
        <w:r w:rsidRPr="00820C36">
          <w:rPr>
            <w:rFonts w:ascii="仿宋" w:eastAsia="仿宋" w:hAnsi="仿宋" w:cs="Arial" w:hint="eastAsia"/>
            <w:sz w:val="32"/>
            <w:szCs w:val="32"/>
            <w:rPrChange w:id="173" w:author="周玉红" w:date="2014-12-05T16:24:00Z">
              <w:rPr>
                <w:rFonts w:ascii="Arial" w:eastAsiaTheme="minorEastAsia" w:hAnsi="Arial" w:cs="Arial" w:hint="eastAsia"/>
                <w:color w:val="333333"/>
                <w:kern w:val="2"/>
                <w:sz w:val="18"/>
                <w:szCs w:val="18"/>
              </w:rPr>
            </w:rPrChange>
          </w:rPr>
          <w:t>行政许可的实施</w:t>
        </w:r>
      </w:ins>
    </w:p>
    <w:p w:rsidR="003632AB" w:rsidRPr="003632AB" w:rsidRDefault="00820C36" w:rsidP="003632AB">
      <w:pPr>
        <w:pStyle w:val="a5"/>
        <w:spacing w:line="420" w:lineRule="atLeast"/>
        <w:rPr>
          <w:ins w:id="174" w:author="周玉红" w:date="2014-12-05T16:21:00Z"/>
          <w:rFonts w:ascii="仿宋" w:eastAsia="仿宋" w:hAnsi="仿宋" w:cs="Arial"/>
          <w:sz w:val="32"/>
          <w:szCs w:val="32"/>
          <w:rPrChange w:id="175" w:author="周玉红" w:date="2014-12-05T16:24:00Z">
            <w:rPr>
              <w:ins w:id="176" w:author="周玉红" w:date="2014-12-05T16:21:00Z"/>
              <w:rFonts w:ascii="Arial" w:hAnsi="Arial" w:cs="Arial"/>
              <w:color w:val="333333"/>
              <w:sz w:val="18"/>
              <w:szCs w:val="18"/>
            </w:rPr>
          </w:rPrChange>
        </w:rPr>
      </w:pPr>
      <w:ins w:id="177" w:author="周玉红" w:date="2014-12-05T16:21:00Z">
        <w:r w:rsidRPr="00820C36">
          <w:rPr>
            <w:rFonts w:ascii="仿宋" w:eastAsia="仿宋" w:hAnsi="仿宋" w:cs="Arial" w:hint="eastAsia"/>
            <w:sz w:val="32"/>
            <w:szCs w:val="32"/>
            <w:rPrChange w:id="178" w:author="周玉红" w:date="2014-12-05T16:24:00Z">
              <w:rPr>
                <w:rFonts w:ascii="Arial" w:eastAsiaTheme="minorEastAsia" w:hAnsi="Arial" w:cs="Arial" w:hint="eastAsia"/>
                <w:color w:val="333333"/>
                <w:kern w:val="2"/>
                <w:sz w:val="18"/>
                <w:szCs w:val="18"/>
              </w:rPr>
            </w:rPrChange>
          </w:rPr>
          <w:t xml:space="preserve">　　第十二条 本省行政许可实行目录管理制度，未纳入目录的不得实施。</w:t>
        </w:r>
      </w:ins>
    </w:p>
    <w:p w:rsidR="003632AB" w:rsidRPr="003632AB" w:rsidRDefault="00820C36" w:rsidP="003632AB">
      <w:pPr>
        <w:pStyle w:val="a5"/>
        <w:spacing w:line="420" w:lineRule="atLeast"/>
        <w:rPr>
          <w:ins w:id="179" w:author="周玉红" w:date="2014-12-05T16:21:00Z"/>
          <w:rFonts w:ascii="仿宋" w:eastAsia="仿宋" w:hAnsi="仿宋" w:cs="Arial"/>
          <w:sz w:val="32"/>
          <w:szCs w:val="32"/>
          <w:rPrChange w:id="180" w:author="周玉红" w:date="2014-12-05T16:24:00Z">
            <w:rPr>
              <w:ins w:id="181" w:author="周玉红" w:date="2014-12-05T16:21:00Z"/>
              <w:rFonts w:ascii="Arial" w:hAnsi="Arial" w:cs="Arial"/>
              <w:color w:val="333333"/>
              <w:sz w:val="18"/>
              <w:szCs w:val="18"/>
            </w:rPr>
          </w:rPrChange>
        </w:rPr>
      </w:pPr>
      <w:ins w:id="182" w:author="周玉红" w:date="2014-12-05T16:21:00Z">
        <w:r w:rsidRPr="00820C36">
          <w:rPr>
            <w:rFonts w:ascii="仿宋" w:eastAsia="仿宋" w:hAnsi="仿宋" w:cs="Arial" w:hint="eastAsia"/>
            <w:sz w:val="32"/>
            <w:szCs w:val="32"/>
            <w:rPrChange w:id="183" w:author="周玉红" w:date="2014-12-05T16:24:00Z">
              <w:rPr>
                <w:rFonts w:ascii="Arial" w:eastAsiaTheme="minorEastAsia" w:hAnsi="Arial" w:cs="Arial" w:hint="eastAsia"/>
                <w:color w:val="333333"/>
                <w:kern w:val="2"/>
                <w:sz w:val="18"/>
                <w:szCs w:val="18"/>
              </w:rPr>
            </w:rPrChange>
          </w:rPr>
          <w:t xml:space="preserve">　　行政许可目录由县级以上人民政府通过政府公报、政府网站、政务服务中心、新闻发布会以及主要新闻媒体向社会公布，并报本级人民代表大会常务委员会备案。</w:t>
        </w:r>
      </w:ins>
    </w:p>
    <w:p w:rsidR="003632AB" w:rsidRPr="003632AB" w:rsidRDefault="00820C36" w:rsidP="003632AB">
      <w:pPr>
        <w:pStyle w:val="a5"/>
        <w:spacing w:line="420" w:lineRule="atLeast"/>
        <w:rPr>
          <w:ins w:id="184" w:author="周玉红" w:date="2014-12-05T16:21:00Z"/>
          <w:rFonts w:ascii="仿宋" w:eastAsia="仿宋" w:hAnsi="仿宋" w:cs="Arial"/>
          <w:sz w:val="32"/>
          <w:szCs w:val="32"/>
          <w:rPrChange w:id="185" w:author="周玉红" w:date="2014-12-05T16:24:00Z">
            <w:rPr>
              <w:ins w:id="186" w:author="周玉红" w:date="2014-12-05T16:21:00Z"/>
              <w:rFonts w:ascii="Arial" w:hAnsi="Arial" w:cs="Arial"/>
              <w:color w:val="333333"/>
              <w:sz w:val="18"/>
              <w:szCs w:val="18"/>
            </w:rPr>
          </w:rPrChange>
        </w:rPr>
      </w:pPr>
      <w:ins w:id="187" w:author="周玉红" w:date="2014-12-05T16:21:00Z">
        <w:r w:rsidRPr="00820C36">
          <w:rPr>
            <w:rFonts w:ascii="仿宋" w:eastAsia="仿宋" w:hAnsi="仿宋" w:cs="Arial" w:hint="eastAsia"/>
            <w:sz w:val="32"/>
            <w:szCs w:val="32"/>
            <w:rPrChange w:id="188" w:author="周玉红" w:date="2014-12-05T16:24:00Z">
              <w:rPr>
                <w:rFonts w:ascii="Arial" w:eastAsiaTheme="minorEastAsia" w:hAnsi="Arial" w:cs="Arial" w:hint="eastAsia"/>
                <w:color w:val="333333"/>
                <w:kern w:val="2"/>
                <w:sz w:val="18"/>
                <w:szCs w:val="18"/>
              </w:rPr>
            </w:rPrChange>
          </w:rPr>
          <w:t xml:space="preserve">　　行政许可目录的内容和格式由省人民政府统一规定。</w:t>
        </w:r>
      </w:ins>
    </w:p>
    <w:p w:rsidR="003632AB" w:rsidRPr="003632AB" w:rsidRDefault="00820C36" w:rsidP="003632AB">
      <w:pPr>
        <w:pStyle w:val="a5"/>
        <w:spacing w:line="420" w:lineRule="atLeast"/>
        <w:rPr>
          <w:ins w:id="189" w:author="周玉红" w:date="2014-12-05T16:21:00Z"/>
          <w:rFonts w:ascii="仿宋" w:eastAsia="仿宋" w:hAnsi="仿宋" w:cs="Arial"/>
          <w:sz w:val="32"/>
          <w:szCs w:val="32"/>
          <w:rPrChange w:id="190" w:author="周玉红" w:date="2014-12-05T16:24:00Z">
            <w:rPr>
              <w:ins w:id="191" w:author="周玉红" w:date="2014-12-05T16:21:00Z"/>
              <w:rFonts w:ascii="Arial" w:hAnsi="Arial" w:cs="Arial"/>
              <w:color w:val="333333"/>
              <w:sz w:val="18"/>
              <w:szCs w:val="18"/>
            </w:rPr>
          </w:rPrChange>
        </w:rPr>
      </w:pPr>
      <w:ins w:id="192" w:author="周玉红" w:date="2014-12-05T16:21:00Z">
        <w:r w:rsidRPr="00820C36">
          <w:rPr>
            <w:rFonts w:ascii="仿宋" w:eastAsia="仿宋" w:hAnsi="仿宋" w:cs="Arial" w:hint="eastAsia"/>
            <w:sz w:val="32"/>
            <w:szCs w:val="32"/>
            <w:rPrChange w:id="193" w:author="周玉红" w:date="2014-12-05T16:24:00Z">
              <w:rPr>
                <w:rFonts w:ascii="Arial" w:eastAsiaTheme="minorEastAsia" w:hAnsi="Arial" w:cs="Arial" w:hint="eastAsia"/>
                <w:color w:val="333333"/>
                <w:kern w:val="2"/>
                <w:sz w:val="18"/>
                <w:szCs w:val="18"/>
              </w:rPr>
            </w:rPrChange>
          </w:rPr>
          <w:t xml:space="preserve">　　县级以上人民政府应当根据行政许可的变化情况在行政许可实施前及时更新和重新公布目录。</w:t>
        </w:r>
      </w:ins>
    </w:p>
    <w:p w:rsidR="003632AB" w:rsidRPr="003632AB" w:rsidRDefault="00820C36" w:rsidP="003632AB">
      <w:pPr>
        <w:pStyle w:val="a5"/>
        <w:spacing w:line="420" w:lineRule="atLeast"/>
        <w:rPr>
          <w:ins w:id="194" w:author="周玉红" w:date="2014-12-05T16:21:00Z"/>
          <w:rFonts w:ascii="仿宋" w:eastAsia="仿宋" w:hAnsi="仿宋" w:cs="Arial"/>
          <w:sz w:val="32"/>
          <w:szCs w:val="32"/>
          <w:rPrChange w:id="195" w:author="周玉红" w:date="2014-12-05T16:24:00Z">
            <w:rPr>
              <w:ins w:id="196" w:author="周玉红" w:date="2014-12-05T16:21:00Z"/>
              <w:rFonts w:ascii="Arial" w:hAnsi="Arial" w:cs="Arial"/>
              <w:color w:val="333333"/>
              <w:sz w:val="18"/>
              <w:szCs w:val="18"/>
            </w:rPr>
          </w:rPrChange>
        </w:rPr>
      </w:pPr>
      <w:ins w:id="197" w:author="周玉红" w:date="2014-12-05T16:21:00Z">
        <w:r w:rsidRPr="00820C36">
          <w:rPr>
            <w:rFonts w:ascii="仿宋" w:eastAsia="仿宋" w:hAnsi="仿宋" w:cs="Arial" w:hint="eastAsia"/>
            <w:sz w:val="32"/>
            <w:szCs w:val="32"/>
            <w:rPrChange w:id="198" w:author="周玉红" w:date="2014-12-05T16:24:00Z">
              <w:rPr>
                <w:rFonts w:ascii="Arial" w:eastAsiaTheme="minorEastAsia" w:hAnsi="Arial" w:cs="Arial" w:hint="eastAsia"/>
                <w:color w:val="333333"/>
                <w:kern w:val="2"/>
                <w:sz w:val="18"/>
                <w:szCs w:val="18"/>
              </w:rPr>
            </w:rPrChange>
          </w:rPr>
          <w:t xml:space="preserve">　　第十三条 国家和本省废止的行政许可，行政机关不得继续实施;下放调整的行政许可，未获授权的行政机关不得实施。</w:t>
        </w:r>
      </w:ins>
    </w:p>
    <w:p w:rsidR="003632AB" w:rsidRPr="003632AB" w:rsidRDefault="00820C36" w:rsidP="003632AB">
      <w:pPr>
        <w:pStyle w:val="a5"/>
        <w:spacing w:line="420" w:lineRule="atLeast"/>
        <w:rPr>
          <w:ins w:id="199" w:author="周玉红" w:date="2014-12-05T16:21:00Z"/>
          <w:rFonts w:ascii="仿宋" w:eastAsia="仿宋" w:hAnsi="仿宋" w:cs="Arial"/>
          <w:sz w:val="32"/>
          <w:szCs w:val="32"/>
          <w:rPrChange w:id="200" w:author="周玉红" w:date="2014-12-05T16:24:00Z">
            <w:rPr>
              <w:ins w:id="201" w:author="周玉红" w:date="2014-12-05T16:21:00Z"/>
              <w:rFonts w:ascii="Arial" w:hAnsi="Arial" w:cs="Arial"/>
              <w:color w:val="333333"/>
              <w:sz w:val="18"/>
              <w:szCs w:val="18"/>
            </w:rPr>
          </w:rPrChange>
        </w:rPr>
      </w:pPr>
      <w:ins w:id="202" w:author="周玉红" w:date="2014-12-05T16:21:00Z">
        <w:r w:rsidRPr="00820C36">
          <w:rPr>
            <w:rFonts w:ascii="仿宋" w:eastAsia="仿宋" w:hAnsi="仿宋" w:cs="Arial" w:hint="eastAsia"/>
            <w:sz w:val="32"/>
            <w:szCs w:val="32"/>
            <w:rPrChange w:id="203" w:author="周玉红" w:date="2014-12-05T16:24:00Z">
              <w:rPr>
                <w:rFonts w:ascii="Arial" w:eastAsiaTheme="minorEastAsia" w:hAnsi="Arial" w:cs="Arial" w:hint="eastAsia"/>
                <w:color w:val="333333"/>
                <w:kern w:val="2"/>
                <w:sz w:val="18"/>
                <w:szCs w:val="18"/>
              </w:rPr>
            </w:rPrChange>
          </w:rPr>
          <w:t xml:space="preserve">　　法律、法规规定由行政机关实施的行政许可，不得转移或委托给企业、事业单位和其他组织实施。</w:t>
        </w:r>
      </w:ins>
    </w:p>
    <w:p w:rsidR="003632AB" w:rsidRPr="003632AB" w:rsidRDefault="00820C36" w:rsidP="003632AB">
      <w:pPr>
        <w:pStyle w:val="a5"/>
        <w:spacing w:line="420" w:lineRule="atLeast"/>
        <w:rPr>
          <w:ins w:id="204" w:author="周玉红" w:date="2014-12-05T16:21:00Z"/>
          <w:rFonts w:ascii="仿宋" w:eastAsia="仿宋" w:hAnsi="仿宋" w:cs="Arial"/>
          <w:sz w:val="32"/>
          <w:szCs w:val="32"/>
          <w:rPrChange w:id="205" w:author="周玉红" w:date="2014-12-05T16:24:00Z">
            <w:rPr>
              <w:ins w:id="206" w:author="周玉红" w:date="2014-12-05T16:21:00Z"/>
              <w:rFonts w:ascii="Arial" w:hAnsi="Arial" w:cs="Arial"/>
              <w:color w:val="333333"/>
              <w:sz w:val="18"/>
              <w:szCs w:val="18"/>
            </w:rPr>
          </w:rPrChange>
        </w:rPr>
      </w:pPr>
      <w:ins w:id="207" w:author="周玉红" w:date="2014-12-05T16:21:00Z">
        <w:r w:rsidRPr="00820C36">
          <w:rPr>
            <w:rFonts w:ascii="仿宋" w:eastAsia="仿宋" w:hAnsi="仿宋" w:cs="Arial" w:hint="eastAsia"/>
            <w:sz w:val="32"/>
            <w:szCs w:val="32"/>
            <w:rPrChange w:id="208" w:author="周玉红" w:date="2014-12-05T16:24:00Z">
              <w:rPr>
                <w:rFonts w:ascii="Arial" w:eastAsiaTheme="minorEastAsia" w:hAnsi="Arial" w:cs="Arial" w:hint="eastAsia"/>
                <w:color w:val="333333"/>
                <w:kern w:val="2"/>
                <w:sz w:val="18"/>
                <w:szCs w:val="18"/>
              </w:rPr>
            </w:rPrChange>
          </w:rPr>
          <w:t xml:space="preserve">　　第十四条县级以上人民政府应当建立统一的行政许可平台，集中办理行政许可，并逐步实现网上办理行政许可和行政许可资源共享。各级网上平台管理机构，应当做好相应的协调、管理和服务工作。</w:t>
        </w:r>
      </w:ins>
    </w:p>
    <w:p w:rsidR="003632AB" w:rsidRPr="003632AB" w:rsidRDefault="00820C36" w:rsidP="003632AB">
      <w:pPr>
        <w:pStyle w:val="a5"/>
        <w:spacing w:line="420" w:lineRule="atLeast"/>
        <w:rPr>
          <w:ins w:id="209" w:author="周玉红" w:date="2014-12-05T16:21:00Z"/>
          <w:rFonts w:ascii="仿宋" w:eastAsia="仿宋" w:hAnsi="仿宋" w:cs="Arial"/>
          <w:sz w:val="32"/>
          <w:szCs w:val="32"/>
          <w:rPrChange w:id="210" w:author="周玉红" w:date="2014-12-05T16:24:00Z">
            <w:rPr>
              <w:ins w:id="211" w:author="周玉红" w:date="2014-12-05T16:21:00Z"/>
              <w:rFonts w:ascii="Arial" w:hAnsi="Arial" w:cs="Arial"/>
              <w:color w:val="333333"/>
              <w:sz w:val="18"/>
              <w:szCs w:val="18"/>
            </w:rPr>
          </w:rPrChange>
        </w:rPr>
      </w:pPr>
      <w:ins w:id="212" w:author="周玉红" w:date="2014-12-05T16:21:00Z">
        <w:r w:rsidRPr="00820C36">
          <w:rPr>
            <w:rFonts w:ascii="仿宋" w:eastAsia="仿宋" w:hAnsi="仿宋" w:cs="Arial" w:hint="eastAsia"/>
            <w:sz w:val="32"/>
            <w:szCs w:val="32"/>
            <w:rPrChange w:id="213" w:author="周玉红" w:date="2014-12-05T16:24:00Z">
              <w:rPr>
                <w:rFonts w:ascii="Arial" w:eastAsiaTheme="minorEastAsia" w:hAnsi="Arial" w:cs="Arial" w:hint="eastAsia"/>
                <w:color w:val="333333"/>
                <w:kern w:val="2"/>
                <w:sz w:val="18"/>
                <w:szCs w:val="18"/>
              </w:rPr>
            </w:rPrChange>
          </w:rPr>
          <w:lastRenderedPageBreak/>
          <w:t xml:space="preserve">　　第十五条 行政机关应当严格遵循行政许可法的规定，不断优化审批流程、减少审批环节、缩短审批时限、提高审批效率。</w:t>
        </w:r>
      </w:ins>
    </w:p>
    <w:p w:rsidR="003632AB" w:rsidRPr="003632AB" w:rsidRDefault="00820C36" w:rsidP="003632AB">
      <w:pPr>
        <w:pStyle w:val="a5"/>
        <w:spacing w:line="420" w:lineRule="atLeast"/>
        <w:rPr>
          <w:ins w:id="214" w:author="周玉红" w:date="2014-12-05T16:21:00Z"/>
          <w:rFonts w:ascii="仿宋" w:eastAsia="仿宋" w:hAnsi="仿宋" w:cs="Arial"/>
          <w:sz w:val="32"/>
          <w:szCs w:val="32"/>
          <w:rPrChange w:id="215" w:author="周玉红" w:date="2014-12-05T16:24:00Z">
            <w:rPr>
              <w:ins w:id="216" w:author="周玉红" w:date="2014-12-05T16:21:00Z"/>
              <w:rFonts w:ascii="Arial" w:hAnsi="Arial" w:cs="Arial"/>
              <w:color w:val="333333"/>
              <w:sz w:val="18"/>
              <w:szCs w:val="18"/>
            </w:rPr>
          </w:rPrChange>
        </w:rPr>
      </w:pPr>
      <w:ins w:id="217" w:author="周玉红" w:date="2014-12-05T16:21:00Z">
        <w:r w:rsidRPr="00820C36">
          <w:rPr>
            <w:rFonts w:ascii="仿宋" w:eastAsia="仿宋" w:hAnsi="仿宋" w:cs="Arial" w:hint="eastAsia"/>
            <w:sz w:val="32"/>
            <w:szCs w:val="32"/>
            <w:rPrChange w:id="218" w:author="周玉红" w:date="2014-12-05T16:24:00Z">
              <w:rPr>
                <w:rFonts w:ascii="Arial" w:eastAsiaTheme="minorEastAsia" w:hAnsi="Arial" w:cs="Arial" w:hint="eastAsia"/>
                <w:color w:val="333333"/>
                <w:kern w:val="2"/>
                <w:sz w:val="18"/>
                <w:szCs w:val="18"/>
              </w:rPr>
            </w:rPrChange>
          </w:rPr>
          <w:t xml:space="preserve">　　对申请人提出的行政许可申请，申请材料不齐全或者不符合法定形式的，行政机关应当当场或者在五日内一次性书面告知申请人需要补正的全部内容，逾期不告知的，自收到申请材料之日起即为受理。</w:t>
        </w:r>
      </w:ins>
    </w:p>
    <w:p w:rsidR="003632AB" w:rsidRPr="003632AB" w:rsidRDefault="00820C36" w:rsidP="003632AB">
      <w:pPr>
        <w:pStyle w:val="a5"/>
        <w:spacing w:line="420" w:lineRule="atLeast"/>
        <w:rPr>
          <w:ins w:id="219" w:author="周玉红" w:date="2014-12-05T16:21:00Z"/>
          <w:rFonts w:ascii="仿宋" w:eastAsia="仿宋" w:hAnsi="仿宋" w:cs="Arial"/>
          <w:sz w:val="32"/>
          <w:szCs w:val="32"/>
          <w:rPrChange w:id="220" w:author="周玉红" w:date="2014-12-05T16:24:00Z">
            <w:rPr>
              <w:ins w:id="221" w:author="周玉红" w:date="2014-12-05T16:21:00Z"/>
              <w:rFonts w:ascii="Arial" w:hAnsi="Arial" w:cs="Arial"/>
              <w:color w:val="333333"/>
              <w:sz w:val="18"/>
              <w:szCs w:val="18"/>
            </w:rPr>
          </w:rPrChange>
        </w:rPr>
      </w:pPr>
      <w:ins w:id="222" w:author="周玉红" w:date="2014-12-05T16:21:00Z">
        <w:r w:rsidRPr="00820C36">
          <w:rPr>
            <w:rFonts w:ascii="仿宋" w:eastAsia="仿宋" w:hAnsi="仿宋" w:cs="Arial" w:hint="eastAsia"/>
            <w:sz w:val="32"/>
            <w:szCs w:val="32"/>
            <w:rPrChange w:id="223" w:author="周玉红" w:date="2014-12-05T16:24:00Z">
              <w:rPr>
                <w:rFonts w:ascii="Arial" w:eastAsiaTheme="minorEastAsia" w:hAnsi="Arial" w:cs="Arial" w:hint="eastAsia"/>
                <w:color w:val="333333"/>
                <w:kern w:val="2"/>
                <w:sz w:val="18"/>
                <w:szCs w:val="18"/>
              </w:rPr>
            </w:rPrChange>
          </w:rPr>
          <w:t xml:space="preserve">　　行政机关受理或者不予受理行政许可申请，应当出具加盖本行政机关专用印章和注明日期的书面凭证;不予受理的，应当说明理由。</w:t>
        </w:r>
      </w:ins>
    </w:p>
    <w:p w:rsidR="003632AB" w:rsidRPr="003632AB" w:rsidRDefault="00820C36" w:rsidP="003632AB">
      <w:pPr>
        <w:pStyle w:val="a5"/>
        <w:spacing w:line="420" w:lineRule="atLeast"/>
        <w:rPr>
          <w:ins w:id="224" w:author="周玉红" w:date="2014-12-05T16:21:00Z"/>
          <w:rFonts w:ascii="仿宋" w:eastAsia="仿宋" w:hAnsi="仿宋" w:cs="Arial"/>
          <w:sz w:val="32"/>
          <w:szCs w:val="32"/>
          <w:rPrChange w:id="225" w:author="周玉红" w:date="2014-12-05T16:24:00Z">
            <w:rPr>
              <w:ins w:id="226" w:author="周玉红" w:date="2014-12-05T16:21:00Z"/>
              <w:rFonts w:ascii="Arial" w:hAnsi="Arial" w:cs="Arial"/>
              <w:color w:val="333333"/>
              <w:sz w:val="18"/>
              <w:szCs w:val="18"/>
            </w:rPr>
          </w:rPrChange>
        </w:rPr>
      </w:pPr>
      <w:ins w:id="227" w:author="周玉红" w:date="2014-12-05T16:21:00Z">
        <w:r w:rsidRPr="00820C36">
          <w:rPr>
            <w:rFonts w:ascii="仿宋" w:eastAsia="仿宋" w:hAnsi="仿宋" w:cs="Arial" w:hint="eastAsia"/>
            <w:sz w:val="32"/>
            <w:szCs w:val="32"/>
            <w:rPrChange w:id="228" w:author="周玉红" w:date="2014-12-05T16:24:00Z">
              <w:rPr>
                <w:rFonts w:ascii="Arial" w:eastAsiaTheme="minorEastAsia" w:hAnsi="Arial" w:cs="Arial" w:hint="eastAsia"/>
                <w:color w:val="333333"/>
                <w:kern w:val="2"/>
                <w:sz w:val="18"/>
                <w:szCs w:val="18"/>
              </w:rPr>
            </w:rPrChange>
          </w:rPr>
          <w:t xml:space="preserve">　　第十六条行政许可需要行政机关内设的多个机构办理的，该行政机关应当确定一个机构统一受理行政许可申请，统一送达行政许可决定。</w:t>
        </w:r>
      </w:ins>
    </w:p>
    <w:p w:rsidR="003632AB" w:rsidRPr="003632AB" w:rsidRDefault="00820C36" w:rsidP="003632AB">
      <w:pPr>
        <w:pStyle w:val="a5"/>
        <w:spacing w:line="420" w:lineRule="atLeast"/>
        <w:rPr>
          <w:ins w:id="229" w:author="周玉红" w:date="2014-12-05T16:21:00Z"/>
          <w:rFonts w:ascii="仿宋" w:eastAsia="仿宋" w:hAnsi="仿宋" w:cs="Arial"/>
          <w:sz w:val="32"/>
          <w:szCs w:val="32"/>
          <w:rPrChange w:id="230" w:author="周玉红" w:date="2014-12-05T16:24:00Z">
            <w:rPr>
              <w:ins w:id="231" w:author="周玉红" w:date="2014-12-05T16:21:00Z"/>
              <w:rFonts w:ascii="Arial" w:hAnsi="Arial" w:cs="Arial"/>
              <w:color w:val="333333"/>
              <w:sz w:val="18"/>
              <w:szCs w:val="18"/>
            </w:rPr>
          </w:rPrChange>
        </w:rPr>
      </w:pPr>
      <w:ins w:id="232" w:author="周玉红" w:date="2014-12-05T16:21:00Z">
        <w:r w:rsidRPr="00820C36">
          <w:rPr>
            <w:rFonts w:ascii="仿宋" w:eastAsia="仿宋" w:hAnsi="仿宋" w:cs="Arial" w:hint="eastAsia"/>
            <w:sz w:val="32"/>
            <w:szCs w:val="32"/>
            <w:rPrChange w:id="233" w:author="周玉红" w:date="2014-12-05T16:24:00Z">
              <w:rPr>
                <w:rFonts w:ascii="Arial" w:eastAsiaTheme="minorEastAsia" w:hAnsi="Arial" w:cs="Arial" w:hint="eastAsia"/>
                <w:color w:val="333333"/>
                <w:kern w:val="2"/>
                <w:sz w:val="18"/>
                <w:szCs w:val="18"/>
              </w:rPr>
            </w:rPrChange>
          </w:rPr>
          <w:t xml:space="preserve">　　行政许可依法由地方人民政府两个以上部门分别实施的，本级人民政府应当确定一个部门受理行政许可申请并转告有关部门分别提出意见后统一办理，或者组织有关部门联合办理、集中办理。第十七条 行政许可的结果，除涉及国家秘密、商业秘密或者个人隐私的外，应当及时向社会公开。</w:t>
        </w:r>
      </w:ins>
    </w:p>
    <w:p w:rsidR="003632AB" w:rsidRPr="003632AB" w:rsidRDefault="00820C36" w:rsidP="003632AB">
      <w:pPr>
        <w:pStyle w:val="a5"/>
        <w:spacing w:line="420" w:lineRule="atLeast"/>
        <w:rPr>
          <w:ins w:id="234" w:author="周玉红" w:date="2014-12-05T16:21:00Z"/>
          <w:rFonts w:ascii="仿宋" w:eastAsia="仿宋" w:hAnsi="仿宋" w:cs="Arial"/>
          <w:sz w:val="32"/>
          <w:szCs w:val="32"/>
          <w:rPrChange w:id="235" w:author="周玉红" w:date="2014-12-05T16:24:00Z">
            <w:rPr>
              <w:ins w:id="236" w:author="周玉红" w:date="2014-12-05T16:21:00Z"/>
              <w:rFonts w:ascii="Arial" w:hAnsi="Arial" w:cs="Arial"/>
              <w:color w:val="333333"/>
              <w:sz w:val="18"/>
              <w:szCs w:val="18"/>
            </w:rPr>
          </w:rPrChange>
        </w:rPr>
      </w:pPr>
      <w:ins w:id="237" w:author="周玉红" w:date="2014-12-05T16:21:00Z">
        <w:r w:rsidRPr="00820C36">
          <w:rPr>
            <w:rFonts w:ascii="仿宋" w:eastAsia="仿宋" w:hAnsi="仿宋" w:cs="Arial" w:hint="eastAsia"/>
            <w:sz w:val="32"/>
            <w:szCs w:val="32"/>
            <w:rPrChange w:id="238" w:author="周玉红" w:date="2014-12-05T16:24:00Z">
              <w:rPr>
                <w:rFonts w:ascii="Arial" w:eastAsiaTheme="minorEastAsia" w:hAnsi="Arial" w:cs="Arial" w:hint="eastAsia"/>
                <w:color w:val="333333"/>
                <w:kern w:val="2"/>
                <w:sz w:val="18"/>
                <w:szCs w:val="18"/>
              </w:rPr>
            </w:rPrChange>
          </w:rPr>
          <w:t xml:space="preserve">　　第十八条行政机关实施行政许可和对行政许可事项进行监督检查，不得收取任何费用。依照法律、行政法规收取费用的，应当按照公布的法定项目和标准收费。</w:t>
        </w:r>
      </w:ins>
    </w:p>
    <w:p w:rsidR="003632AB" w:rsidRPr="003632AB" w:rsidRDefault="00820C36" w:rsidP="003632AB">
      <w:pPr>
        <w:pStyle w:val="a5"/>
        <w:spacing w:line="420" w:lineRule="atLeast"/>
        <w:rPr>
          <w:ins w:id="239" w:author="周玉红" w:date="2014-12-05T16:21:00Z"/>
          <w:rFonts w:ascii="仿宋" w:eastAsia="仿宋" w:hAnsi="仿宋" w:cs="Arial"/>
          <w:sz w:val="32"/>
          <w:szCs w:val="32"/>
          <w:rPrChange w:id="240" w:author="周玉红" w:date="2014-12-05T16:24:00Z">
            <w:rPr>
              <w:ins w:id="241" w:author="周玉红" w:date="2014-12-05T16:21:00Z"/>
              <w:rFonts w:ascii="Arial" w:hAnsi="Arial" w:cs="Arial"/>
              <w:color w:val="333333"/>
              <w:sz w:val="18"/>
              <w:szCs w:val="18"/>
            </w:rPr>
          </w:rPrChange>
        </w:rPr>
      </w:pPr>
      <w:ins w:id="242" w:author="周玉红" w:date="2014-12-05T16:21:00Z">
        <w:r w:rsidRPr="00820C36">
          <w:rPr>
            <w:rFonts w:ascii="仿宋" w:eastAsia="仿宋" w:hAnsi="仿宋" w:cs="Arial" w:hint="eastAsia"/>
            <w:sz w:val="32"/>
            <w:szCs w:val="32"/>
            <w:rPrChange w:id="243" w:author="周玉红" w:date="2014-12-05T16:24:00Z">
              <w:rPr>
                <w:rFonts w:ascii="Arial" w:eastAsiaTheme="minorEastAsia" w:hAnsi="Arial" w:cs="Arial" w:hint="eastAsia"/>
                <w:color w:val="333333"/>
                <w:kern w:val="2"/>
                <w:sz w:val="18"/>
                <w:szCs w:val="18"/>
              </w:rPr>
            </w:rPrChange>
          </w:rPr>
          <w:lastRenderedPageBreak/>
          <w:t xml:space="preserve">　　行政机关实施行政许可依法收取的费用，必须全部上缴国库，任何机关或者个人不得以任何形式截留、挪用、私分或者变相私分。财政部门不得以任何形式向行政机关返还或者变相返还实施行政许可所收取的费用。</w:t>
        </w:r>
      </w:ins>
    </w:p>
    <w:p w:rsidR="003632AB" w:rsidRPr="003632AB" w:rsidRDefault="00820C36" w:rsidP="003632AB">
      <w:pPr>
        <w:pStyle w:val="a5"/>
        <w:spacing w:line="420" w:lineRule="atLeast"/>
        <w:rPr>
          <w:ins w:id="244" w:author="周玉红" w:date="2014-12-05T16:21:00Z"/>
          <w:rFonts w:ascii="仿宋" w:eastAsia="仿宋" w:hAnsi="仿宋" w:cs="Arial"/>
          <w:sz w:val="32"/>
          <w:szCs w:val="32"/>
          <w:rPrChange w:id="245" w:author="周玉红" w:date="2014-12-05T16:24:00Z">
            <w:rPr>
              <w:ins w:id="246" w:author="周玉红" w:date="2014-12-05T16:21:00Z"/>
              <w:rFonts w:ascii="Arial" w:hAnsi="Arial" w:cs="Arial"/>
              <w:color w:val="333333"/>
              <w:sz w:val="18"/>
              <w:szCs w:val="18"/>
            </w:rPr>
          </w:rPrChange>
        </w:rPr>
      </w:pPr>
      <w:ins w:id="247" w:author="周玉红" w:date="2014-12-05T16:21:00Z">
        <w:r w:rsidRPr="00820C36">
          <w:rPr>
            <w:rFonts w:ascii="仿宋" w:eastAsia="仿宋" w:hAnsi="仿宋" w:cs="Arial" w:hint="eastAsia"/>
            <w:sz w:val="32"/>
            <w:szCs w:val="32"/>
            <w:rPrChange w:id="248" w:author="周玉红" w:date="2014-12-05T16:24:00Z">
              <w:rPr>
                <w:rFonts w:ascii="Arial" w:eastAsiaTheme="minorEastAsia" w:hAnsi="Arial" w:cs="Arial" w:hint="eastAsia"/>
                <w:color w:val="333333"/>
                <w:kern w:val="2"/>
                <w:sz w:val="18"/>
                <w:szCs w:val="18"/>
              </w:rPr>
            </w:rPrChange>
          </w:rPr>
          <w:t xml:space="preserve">　　第十九条行政机关实施行政许可，不得要求申请人购买指定商品或者接受指定人员、组织提供的有偿服务，不得索取或者收受申请人的财物，不得谋取其他利益。</w:t>
        </w:r>
      </w:ins>
    </w:p>
    <w:p w:rsidR="003632AB" w:rsidRPr="003632AB" w:rsidRDefault="00820C36" w:rsidP="003632AB">
      <w:pPr>
        <w:pStyle w:val="a5"/>
        <w:spacing w:line="420" w:lineRule="atLeast"/>
        <w:rPr>
          <w:ins w:id="249" w:author="周玉红" w:date="2014-12-05T16:21:00Z"/>
          <w:rFonts w:ascii="仿宋" w:eastAsia="仿宋" w:hAnsi="仿宋" w:cs="Arial"/>
          <w:sz w:val="32"/>
          <w:szCs w:val="32"/>
          <w:rPrChange w:id="250" w:author="周玉红" w:date="2014-12-05T16:24:00Z">
            <w:rPr>
              <w:ins w:id="251" w:author="周玉红" w:date="2014-12-05T16:21:00Z"/>
              <w:rFonts w:ascii="Arial" w:hAnsi="Arial" w:cs="Arial"/>
              <w:color w:val="333333"/>
              <w:sz w:val="18"/>
              <w:szCs w:val="18"/>
            </w:rPr>
          </w:rPrChange>
        </w:rPr>
      </w:pPr>
      <w:ins w:id="252" w:author="周玉红" w:date="2014-12-05T16:21:00Z">
        <w:r w:rsidRPr="00820C36">
          <w:rPr>
            <w:rFonts w:ascii="仿宋" w:eastAsia="仿宋" w:hAnsi="仿宋" w:cs="Arial" w:hint="eastAsia"/>
            <w:sz w:val="32"/>
            <w:szCs w:val="32"/>
            <w:rPrChange w:id="253" w:author="周玉红" w:date="2014-12-05T16:24:00Z">
              <w:rPr>
                <w:rFonts w:ascii="Arial" w:eastAsiaTheme="minorEastAsia" w:hAnsi="Arial" w:cs="Arial" w:hint="eastAsia"/>
                <w:color w:val="333333"/>
                <w:kern w:val="2"/>
                <w:sz w:val="18"/>
                <w:szCs w:val="18"/>
              </w:rPr>
            </w:rPrChange>
          </w:rPr>
          <w:t xml:space="preserve">　　第四章 行政许可的监督</w:t>
        </w:r>
      </w:ins>
    </w:p>
    <w:p w:rsidR="003632AB" w:rsidRPr="003632AB" w:rsidRDefault="00820C36" w:rsidP="003632AB">
      <w:pPr>
        <w:pStyle w:val="a5"/>
        <w:spacing w:line="420" w:lineRule="atLeast"/>
        <w:rPr>
          <w:ins w:id="254" w:author="周玉红" w:date="2014-12-05T16:21:00Z"/>
          <w:rFonts w:ascii="仿宋" w:eastAsia="仿宋" w:hAnsi="仿宋" w:cs="Arial"/>
          <w:sz w:val="32"/>
          <w:szCs w:val="32"/>
          <w:rPrChange w:id="255" w:author="周玉红" w:date="2014-12-05T16:24:00Z">
            <w:rPr>
              <w:ins w:id="256" w:author="周玉红" w:date="2014-12-05T16:21:00Z"/>
              <w:rFonts w:ascii="Arial" w:hAnsi="Arial" w:cs="Arial"/>
              <w:color w:val="333333"/>
              <w:sz w:val="18"/>
              <w:szCs w:val="18"/>
            </w:rPr>
          </w:rPrChange>
        </w:rPr>
      </w:pPr>
      <w:ins w:id="257" w:author="周玉红" w:date="2014-12-05T16:21:00Z">
        <w:r w:rsidRPr="00820C36">
          <w:rPr>
            <w:rFonts w:ascii="仿宋" w:eastAsia="仿宋" w:hAnsi="仿宋" w:cs="Arial" w:hint="eastAsia"/>
            <w:sz w:val="32"/>
            <w:szCs w:val="32"/>
            <w:rPrChange w:id="258" w:author="周玉红" w:date="2014-12-05T16:24:00Z">
              <w:rPr>
                <w:rFonts w:ascii="Arial" w:eastAsiaTheme="minorEastAsia" w:hAnsi="Arial" w:cs="Arial" w:hint="eastAsia"/>
                <w:color w:val="333333"/>
                <w:kern w:val="2"/>
                <w:sz w:val="18"/>
                <w:szCs w:val="18"/>
              </w:rPr>
            </w:rPrChange>
          </w:rPr>
          <w:t xml:space="preserve">　　第二十条 行政机关可以从公民、法人和其他组织以及新闻媒体中，聘请社会监督员，对其实施行政许可的行为进行监督。</w:t>
        </w:r>
      </w:ins>
    </w:p>
    <w:p w:rsidR="003632AB" w:rsidRPr="003632AB" w:rsidRDefault="00820C36" w:rsidP="003632AB">
      <w:pPr>
        <w:pStyle w:val="a5"/>
        <w:spacing w:line="420" w:lineRule="atLeast"/>
        <w:rPr>
          <w:ins w:id="259" w:author="周玉红" w:date="2014-12-05T16:21:00Z"/>
          <w:rFonts w:ascii="仿宋" w:eastAsia="仿宋" w:hAnsi="仿宋" w:cs="Arial"/>
          <w:sz w:val="32"/>
          <w:szCs w:val="32"/>
          <w:rPrChange w:id="260" w:author="周玉红" w:date="2014-12-05T16:24:00Z">
            <w:rPr>
              <w:ins w:id="261" w:author="周玉红" w:date="2014-12-05T16:21:00Z"/>
              <w:rFonts w:ascii="Arial" w:hAnsi="Arial" w:cs="Arial"/>
              <w:color w:val="333333"/>
              <w:sz w:val="18"/>
              <w:szCs w:val="18"/>
            </w:rPr>
          </w:rPrChange>
        </w:rPr>
      </w:pPr>
      <w:ins w:id="262" w:author="周玉红" w:date="2014-12-05T16:21:00Z">
        <w:r w:rsidRPr="00820C36">
          <w:rPr>
            <w:rFonts w:ascii="仿宋" w:eastAsia="仿宋" w:hAnsi="仿宋" w:cs="Arial" w:hint="eastAsia"/>
            <w:sz w:val="32"/>
            <w:szCs w:val="32"/>
            <w:rPrChange w:id="263" w:author="周玉红" w:date="2014-12-05T16:24:00Z">
              <w:rPr>
                <w:rFonts w:ascii="Arial" w:eastAsiaTheme="minorEastAsia" w:hAnsi="Arial" w:cs="Arial" w:hint="eastAsia"/>
                <w:color w:val="333333"/>
                <w:kern w:val="2"/>
                <w:sz w:val="18"/>
                <w:szCs w:val="18"/>
              </w:rPr>
            </w:rPrChange>
          </w:rPr>
          <w:t xml:space="preserve">　　公民、法人和其他组织可以向县级以上人民政府负责行政许可监督的机关举报和投诉行政许可违法行为，接到举报和投诉的机关应当依法核实处理，并及时将核实处理情况告知举报人或者投诉人。</w:t>
        </w:r>
      </w:ins>
    </w:p>
    <w:p w:rsidR="003632AB" w:rsidRPr="003632AB" w:rsidRDefault="00820C36" w:rsidP="003632AB">
      <w:pPr>
        <w:pStyle w:val="a5"/>
        <w:spacing w:line="420" w:lineRule="atLeast"/>
        <w:rPr>
          <w:ins w:id="264" w:author="周玉红" w:date="2014-12-05T16:21:00Z"/>
          <w:rFonts w:ascii="仿宋" w:eastAsia="仿宋" w:hAnsi="仿宋" w:cs="Arial"/>
          <w:sz w:val="32"/>
          <w:szCs w:val="32"/>
          <w:rPrChange w:id="265" w:author="周玉红" w:date="2014-12-05T16:24:00Z">
            <w:rPr>
              <w:ins w:id="266" w:author="周玉红" w:date="2014-12-05T16:21:00Z"/>
              <w:rFonts w:ascii="Arial" w:hAnsi="Arial" w:cs="Arial"/>
              <w:color w:val="333333"/>
              <w:sz w:val="18"/>
              <w:szCs w:val="18"/>
            </w:rPr>
          </w:rPrChange>
        </w:rPr>
      </w:pPr>
      <w:ins w:id="267" w:author="周玉红" w:date="2014-12-05T16:21:00Z">
        <w:r w:rsidRPr="00820C36">
          <w:rPr>
            <w:rFonts w:ascii="仿宋" w:eastAsia="仿宋" w:hAnsi="仿宋" w:cs="Arial" w:hint="eastAsia"/>
            <w:sz w:val="32"/>
            <w:szCs w:val="32"/>
            <w:rPrChange w:id="268" w:author="周玉红" w:date="2014-12-05T16:24:00Z">
              <w:rPr>
                <w:rFonts w:ascii="Arial" w:eastAsiaTheme="minorEastAsia" w:hAnsi="Arial" w:cs="Arial" w:hint="eastAsia"/>
                <w:color w:val="333333"/>
                <w:kern w:val="2"/>
                <w:sz w:val="18"/>
                <w:szCs w:val="18"/>
              </w:rPr>
            </w:rPrChange>
          </w:rPr>
          <w:t xml:space="preserve">　　第二十一条 各级行政机关应当建立健全内部监督制度，加强对行政许可实施行为的监督。</w:t>
        </w:r>
      </w:ins>
    </w:p>
    <w:p w:rsidR="003632AB" w:rsidRPr="003632AB" w:rsidRDefault="00820C36" w:rsidP="003632AB">
      <w:pPr>
        <w:pStyle w:val="a5"/>
        <w:spacing w:line="420" w:lineRule="atLeast"/>
        <w:rPr>
          <w:ins w:id="269" w:author="周玉红" w:date="2014-12-05T16:21:00Z"/>
          <w:rFonts w:ascii="仿宋" w:eastAsia="仿宋" w:hAnsi="仿宋" w:cs="Arial"/>
          <w:sz w:val="32"/>
          <w:szCs w:val="32"/>
          <w:rPrChange w:id="270" w:author="周玉红" w:date="2014-12-05T16:24:00Z">
            <w:rPr>
              <w:ins w:id="271" w:author="周玉红" w:date="2014-12-05T16:21:00Z"/>
              <w:rFonts w:ascii="Arial" w:hAnsi="Arial" w:cs="Arial"/>
              <w:color w:val="333333"/>
              <w:sz w:val="18"/>
              <w:szCs w:val="18"/>
            </w:rPr>
          </w:rPrChange>
        </w:rPr>
      </w:pPr>
      <w:ins w:id="272" w:author="周玉红" w:date="2014-12-05T16:21:00Z">
        <w:r w:rsidRPr="00820C36">
          <w:rPr>
            <w:rFonts w:ascii="仿宋" w:eastAsia="仿宋" w:hAnsi="仿宋" w:cs="Arial" w:hint="eastAsia"/>
            <w:sz w:val="32"/>
            <w:szCs w:val="32"/>
            <w:rPrChange w:id="273" w:author="周玉红" w:date="2014-12-05T16:24:00Z">
              <w:rPr>
                <w:rFonts w:ascii="Arial" w:eastAsiaTheme="minorEastAsia" w:hAnsi="Arial" w:cs="Arial" w:hint="eastAsia"/>
                <w:color w:val="333333"/>
                <w:kern w:val="2"/>
                <w:sz w:val="18"/>
                <w:szCs w:val="18"/>
              </w:rPr>
            </w:rPrChange>
          </w:rPr>
          <w:t xml:space="preserve">　　委托其他行政机关实施行政许可的行政机关，负责对受委托行政机关的行政许可行为实施监督。</w:t>
        </w:r>
      </w:ins>
    </w:p>
    <w:p w:rsidR="003632AB" w:rsidRPr="003632AB" w:rsidRDefault="00820C36" w:rsidP="003632AB">
      <w:pPr>
        <w:pStyle w:val="a5"/>
        <w:spacing w:line="420" w:lineRule="atLeast"/>
        <w:rPr>
          <w:ins w:id="274" w:author="周玉红" w:date="2014-12-05T16:21:00Z"/>
          <w:rFonts w:ascii="仿宋" w:eastAsia="仿宋" w:hAnsi="仿宋" w:cs="Arial"/>
          <w:sz w:val="32"/>
          <w:szCs w:val="32"/>
          <w:rPrChange w:id="275" w:author="周玉红" w:date="2014-12-05T16:24:00Z">
            <w:rPr>
              <w:ins w:id="276" w:author="周玉红" w:date="2014-12-05T16:21:00Z"/>
              <w:rFonts w:ascii="Arial" w:hAnsi="Arial" w:cs="Arial"/>
              <w:color w:val="333333"/>
              <w:sz w:val="18"/>
              <w:szCs w:val="18"/>
            </w:rPr>
          </w:rPrChange>
        </w:rPr>
      </w:pPr>
      <w:ins w:id="277" w:author="周玉红" w:date="2014-12-05T16:21:00Z">
        <w:r w:rsidRPr="00820C36">
          <w:rPr>
            <w:rFonts w:ascii="仿宋" w:eastAsia="仿宋" w:hAnsi="仿宋" w:cs="Arial" w:hint="eastAsia"/>
            <w:sz w:val="32"/>
            <w:szCs w:val="32"/>
            <w:rPrChange w:id="278" w:author="周玉红" w:date="2014-12-05T16:24:00Z">
              <w:rPr>
                <w:rFonts w:ascii="Arial" w:eastAsiaTheme="minorEastAsia" w:hAnsi="Arial" w:cs="Arial" w:hint="eastAsia"/>
                <w:color w:val="333333"/>
                <w:kern w:val="2"/>
                <w:sz w:val="18"/>
                <w:szCs w:val="18"/>
              </w:rPr>
            </w:rPrChange>
          </w:rPr>
          <w:t xml:space="preserve">　　上级行政机关应当加强对下级行政机关实施行政许可的监督检查，及时纠正行政许可实施中的违法行为。</w:t>
        </w:r>
      </w:ins>
    </w:p>
    <w:p w:rsidR="003632AB" w:rsidRPr="003632AB" w:rsidRDefault="00820C36" w:rsidP="003632AB">
      <w:pPr>
        <w:pStyle w:val="a5"/>
        <w:spacing w:line="420" w:lineRule="atLeast"/>
        <w:rPr>
          <w:ins w:id="279" w:author="周玉红" w:date="2014-12-05T16:21:00Z"/>
          <w:rFonts w:ascii="仿宋" w:eastAsia="仿宋" w:hAnsi="仿宋" w:cs="Arial"/>
          <w:sz w:val="32"/>
          <w:szCs w:val="32"/>
          <w:rPrChange w:id="280" w:author="周玉红" w:date="2014-12-05T16:24:00Z">
            <w:rPr>
              <w:ins w:id="281" w:author="周玉红" w:date="2014-12-05T16:21:00Z"/>
              <w:rFonts w:ascii="Arial" w:hAnsi="Arial" w:cs="Arial"/>
              <w:color w:val="333333"/>
              <w:sz w:val="18"/>
              <w:szCs w:val="18"/>
            </w:rPr>
          </w:rPrChange>
        </w:rPr>
      </w:pPr>
      <w:ins w:id="282" w:author="周玉红" w:date="2014-12-05T16:21:00Z">
        <w:r w:rsidRPr="00820C36">
          <w:rPr>
            <w:rFonts w:ascii="仿宋" w:eastAsia="仿宋" w:hAnsi="仿宋" w:cs="Arial" w:hint="eastAsia"/>
            <w:sz w:val="32"/>
            <w:szCs w:val="32"/>
            <w:rPrChange w:id="283" w:author="周玉红" w:date="2014-12-05T16:24:00Z">
              <w:rPr>
                <w:rFonts w:ascii="Arial" w:eastAsiaTheme="minorEastAsia" w:hAnsi="Arial" w:cs="Arial" w:hint="eastAsia"/>
                <w:color w:val="333333"/>
                <w:kern w:val="2"/>
                <w:sz w:val="18"/>
                <w:szCs w:val="18"/>
              </w:rPr>
            </w:rPrChange>
          </w:rPr>
          <w:lastRenderedPageBreak/>
          <w:t xml:space="preserve">　　第二十二条 县级以上人民政府负责行政许可监督的机关应当对行政许可的实施进行全程跟踪监督。</w:t>
        </w:r>
      </w:ins>
    </w:p>
    <w:p w:rsidR="003632AB" w:rsidRPr="003632AB" w:rsidRDefault="00820C36" w:rsidP="003632AB">
      <w:pPr>
        <w:pStyle w:val="a5"/>
        <w:spacing w:line="420" w:lineRule="atLeast"/>
        <w:rPr>
          <w:ins w:id="284" w:author="周玉红" w:date="2014-12-05T16:21:00Z"/>
          <w:rFonts w:ascii="仿宋" w:eastAsia="仿宋" w:hAnsi="仿宋" w:cs="Arial"/>
          <w:sz w:val="32"/>
          <w:szCs w:val="32"/>
          <w:rPrChange w:id="285" w:author="周玉红" w:date="2014-12-05T16:24:00Z">
            <w:rPr>
              <w:ins w:id="286" w:author="周玉红" w:date="2014-12-05T16:21:00Z"/>
              <w:rFonts w:ascii="Arial" w:hAnsi="Arial" w:cs="Arial"/>
              <w:color w:val="333333"/>
              <w:sz w:val="18"/>
              <w:szCs w:val="18"/>
            </w:rPr>
          </w:rPrChange>
        </w:rPr>
      </w:pPr>
      <w:ins w:id="287" w:author="周玉红" w:date="2014-12-05T16:21:00Z">
        <w:r w:rsidRPr="00820C36">
          <w:rPr>
            <w:rFonts w:ascii="仿宋" w:eastAsia="仿宋" w:hAnsi="仿宋" w:cs="Arial" w:hint="eastAsia"/>
            <w:sz w:val="32"/>
            <w:szCs w:val="32"/>
            <w:rPrChange w:id="288" w:author="周玉红" w:date="2014-12-05T16:24:00Z">
              <w:rPr>
                <w:rFonts w:ascii="Arial" w:eastAsiaTheme="minorEastAsia" w:hAnsi="Arial" w:cs="Arial" w:hint="eastAsia"/>
                <w:color w:val="333333"/>
                <w:kern w:val="2"/>
                <w:sz w:val="18"/>
                <w:szCs w:val="18"/>
              </w:rPr>
            </w:rPrChange>
          </w:rPr>
          <w:t xml:space="preserve">　　第二十三条县级以上人民政府对下级人民政府制定的规章或者其他规范性文件进行备案审查时，发现以备案、登记、年检、监制、认定、认证、审定等形式变相设定行政许可的，应当依法责令其停止实施并修改或者废止;不予修改或者废止的，应当依法予以撤销。</w:t>
        </w:r>
      </w:ins>
    </w:p>
    <w:p w:rsidR="003632AB" w:rsidRPr="003632AB" w:rsidRDefault="00820C36" w:rsidP="003632AB">
      <w:pPr>
        <w:pStyle w:val="a5"/>
        <w:spacing w:line="420" w:lineRule="atLeast"/>
        <w:rPr>
          <w:ins w:id="289" w:author="周玉红" w:date="2014-12-05T16:21:00Z"/>
          <w:rFonts w:ascii="仿宋" w:eastAsia="仿宋" w:hAnsi="仿宋" w:cs="Arial"/>
          <w:sz w:val="32"/>
          <w:szCs w:val="32"/>
          <w:rPrChange w:id="290" w:author="周玉红" w:date="2014-12-05T16:24:00Z">
            <w:rPr>
              <w:ins w:id="291" w:author="周玉红" w:date="2014-12-05T16:21:00Z"/>
              <w:rFonts w:ascii="Arial" w:hAnsi="Arial" w:cs="Arial"/>
              <w:color w:val="333333"/>
              <w:sz w:val="18"/>
              <w:szCs w:val="18"/>
            </w:rPr>
          </w:rPrChange>
        </w:rPr>
      </w:pPr>
      <w:ins w:id="292" w:author="周玉红" w:date="2014-12-05T16:21:00Z">
        <w:r w:rsidRPr="00820C36">
          <w:rPr>
            <w:rFonts w:ascii="仿宋" w:eastAsia="仿宋" w:hAnsi="仿宋" w:cs="Arial" w:hint="eastAsia"/>
            <w:sz w:val="32"/>
            <w:szCs w:val="32"/>
            <w:rPrChange w:id="293" w:author="周玉红" w:date="2014-12-05T16:24:00Z">
              <w:rPr>
                <w:rFonts w:ascii="Arial" w:eastAsiaTheme="minorEastAsia" w:hAnsi="Arial" w:cs="Arial" w:hint="eastAsia"/>
                <w:color w:val="333333"/>
                <w:kern w:val="2"/>
                <w:sz w:val="18"/>
                <w:szCs w:val="18"/>
              </w:rPr>
            </w:rPrChange>
          </w:rPr>
          <w:t xml:space="preserve">　　县级以上人民政府法制机构对本级人民政府有关部门起草的规范性文件进行统一审查时，发现以备案、登记、年检、监制、认定、认证、审定等形式变相设定行政许可的，应当提出取消审批的意见并退回起草部门。</w:t>
        </w:r>
      </w:ins>
    </w:p>
    <w:p w:rsidR="003632AB" w:rsidRPr="003632AB" w:rsidRDefault="00820C36" w:rsidP="003632AB">
      <w:pPr>
        <w:pStyle w:val="a5"/>
        <w:spacing w:line="420" w:lineRule="atLeast"/>
        <w:rPr>
          <w:ins w:id="294" w:author="周玉红" w:date="2014-12-05T16:21:00Z"/>
          <w:rFonts w:ascii="仿宋" w:eastAsia="仿宋" w:hAnsi="仿宋" w:cs="Arial"/>
          <w:sz w:val="32"/>
          <w:szCs w:val="32"/>
          <w:rPrChange w:id="295" w:author="周玉红" w:date="2014-12-05T16:24:00Z">
            <w:rPr>
              <w:ins w:id="296" w:author="周玉红" w:date="2014-12-05T16:21:00Z"/>
              <w:rFonts w:ascii="Arial" w:hAnsi="Arial" w:cs="Arial"/>
              <w:color w:val="333333"/>
              <w:sz w:val="18"/>
              <w:szCs w:val="18"/>
            </w:rPr>
          </w:rPrChange>
        </w:rPr>
      </w:pPr>
      <w:ins w:id="297" w:author="周玉红" w:date="2014-12-05T16:21:00Z">
        <w:r w:rsidRPr="00820C36">
          <w:rPr>
            <w:rFonts w:ascii="仿宋" w:eastAsia="仿宋" w:hAnsi="仿宋" w:cs="Arial" w:hint="eastAsia"/>
            <w:sz w:val="32"/>
            <w:szCs w:val="32"/>
            <w:rPrChange w:id="298" w:author="周玉红" w:date="2014-12-05T16:24:00Z">
              <w:rPr>
                <w:rFonts w:ascii="Arial" w:eastAsiaTheme="minorEastAsia" w:hAnsi="Arial" w:cs="Arial" w:hint="eastAsia"/>
                <w:color w:val="333333"/>
                <w:kern w:val="2"/>
                <w:sz w:val="18"/>
                <w:szCs w:val="18"/>
              </w:rPr>
            </w:rPrChange>
          </w:rPr>
          <w:t xml:space="preserve">　　第二十四条县级以上人民代表大会常务委员会对本级人民政府公布的行政许可目录和政府规章或者其他规范性文件进行备案审查时，发现以备案、登记、年检、监制、认定、认证、审定等形式变相设定行政许可的，应当建议其修改或者依法予以撤销。第二十五条 县级以上人民代表大会常务委员会应当通过执法检查、听取专项工作报告和专题询问等形式进行监督，主要内容包括：</w:t>
        </w:r>
      </w:ins>
    </w:p>
    <w:p w:rsidR="003632AB" w:rsidRPr="003632AB" w:rsidRDefault="00820C36" w:rsidP="003632AB">
      <w:pPr>
        <w:pStyle w:val="a5"/>
        <w:spacing w:line="420" w:lineRule="atLeast"/>
        <w:rPr>
          <w:ins w:id="299" w:author="周玉红" w:date="2014-12-05T16:21:00Z"/>
          <w:rFonts w:ascii="仿宋" w:eastAsia="仿宋" w:hAnsi="仿宋" w:cs="Arial"/>
          <w:sz w:val="32"/>
          <w:szCs w:val="32"/>
          <w:rPrChange w:id="300" w:author="周玉红" w:date="2014-12-05T16:24:00Z">
            <w:rPr>
              <w:ins w:id="301" w:author="周玉红" w:date="2014-12-05T16:21:00Z"/>
              <w:rFonts w:ascii="Arial" w:hAnsi="Arial" w:cs="Arial"/>
              <w:color w:val="333333"/>
              <w:sz w:val="18"/>
              <w:szCs w:val="18"/>
            </w:rPr>
          </w:rPrChange>
        </w:rPr>
      </w:pPr>
      <w:ins w:id="302" w:author="周玉红" w:date="2014-12-05T16:21:00Z">
        <w:r w:rsidRPr="00820C36">
          <w:rPr>
            <w:rFonts w:ascii="仿宋" w:eastAsia="仿宋" w:hAnsi="仿宋" w:cs="Arial" w:hint="eastAsia"/>
            <w:sz w:val="32"/>
            <w:szCs w:val="32"/>
            <w:rPrChange w:id="303" w:author="周玉红" w:date="2014-12-05T16:24:00Z">
              <w:rPr>
                <w:rFonts w:ascii="Arial" w:eastAsiaTheme="minorEastAsia" w:hAnsi="Arial" w:cs="Arial" w:hint="eastAsia"/>
                <w:color w:val="333333"/>
                <w:kern w:val="2"/>
                <w:sz w:val="18"/>
                <w:szCs w:val="18"/>
              </w:rPr>
            </w:rPrChange>
          </w:rPr>
          <w:t xml:space="preserve">　　(一)有关行政许可的法律、法规的实施情况;</w:t>
        </w:r>
      </w:ins>
    </w:p>
    <w:p w:rsidR="003632AB" w:rsidRPr="003632AB" w:rsidRDefault="00820C36" w:rsidP="003632AB">
      <w:pPr>
        <w:pStyle w:val="a5"/>
        <w:spacing w:line="420" w:lineRule="atLeast"/>
        <w:rPr>
          <w:ins w:id="304" w:author="周玉红" w:date="2014-12-05T16:21:00Z"/>
          <w:rFonts w:ascii="仿宋" w:eastAsia="仿宋" w:hAnsi="仿宋" w:cs="Arial"/>
          <w:sz w:val="32"/>
          <w:szCs w:val="32"/>
          <w:rPrChange w:id="305" w:author="周玉红" w:date="2014-12-05T16:24:00Z">
            <w:rPr>
              <w:ins w:id="306" w:author="周玉红" w:date="2014-12-05T16:21:00Z"/>
              <w:rFonts w:ascii="Arial" w:hAnsi="Arial" w:cs="Arial"/>
              <w:color w:val="333333"/>
              <w:sz w:val="18"/>
              <w:szCs w:val="18"/>
            </w:rPr>
          </w:rPrChange>
        </w:rPr>
      </w:pPr>
      <w:ins w:id="307" w:author="周玉红" w:date="2014-12-05T16:21:00Z">
        <w:r w:rsidRPr="00820C36">
          <w:rPr>
            <w:rFonts w:ascii="仿宋" w:eastAsia="仿宋" w:hAnsi="仿宋" w:cs="Arial" w:hint="eastAsia"/>
            <w:sz w:val="32"/>
            <w:szCs w:val="32"/>
            <w:rPrChange w:id="308" w:author="周玉红" w:date="2014-12-05T16:24:00Z">
              <w:rPr>
                <w:rFonts w:ascii="Arial" w:eastAsiaTheme="minorEastAsia" w:hAnsi="Arial" w:cs="Arial" w:hint="eastAsia"/>
                <w:color w:val="333333"/>
                <w:kern w:val="2"/>
                <w:sz w:val="18"/>
                <w:szCs w:val="18"/>
              </w:rPr>
            </w:rPrChange>
          </w:rPr>
          <w:t xml:space="preserve">　　(二)公民、法人和其他组织对行政机关实施行政许可的举报、投诉的受理情况;</w:t>
        </w:r>
      </w:ins>
    </w:p>
    <w:p w:rsidR="003632AB" w:rsidRPr="003632AB" w:rsidRDefault="00820C36" w:rsidP="003632AB">
      <w:pPr>
        <w:pStyle w:val="a5"/>
        <w:spacing w:line="420" w:lineRule="atLeast"/>
        <w:rPr>
          <w:ins w:id="309" w:author="周玉红" w:date="2014-12-05T16:21:00Z"/>
          <w:rFonts w:ascii="仿宋" w:eastAsia="仿宋" w:hAnsi="仿宋" w:cs="Arial"/>
          <w:sz w:val="32"/>
          <w:szCs w:val="32"/>
          <w:rPrChange w:id="310" w:author="周玉红" w:date="2014-12-05T16:24:00Z">
            <w:rPr>
              <w:ins w:id="311" w:author="周玉红" w:date="2014-12-05T16:21:00Z"/>
              <w:rFonts w:ascii="Arial" w:hAnsi="Arial" w:cs="Arial"/>
              <w:color w:val="333333"/>
              <w:sz w:val="18"/>
              <w:szCs w:val="18"/>
            </w:rPr>
          </w:rPrChange>
        </w:rPr>
      </w:pPr>
      <w:ins w:id="312" w:author="周玉红" w:date="2014-12-05T16:21:00Z">
        <w:r w:rsidRPr="00820C36">
          <w:rPr>
            <w:rFonts w:ascii="仿宋" w:eastAsia="仿宋" w:hAnsi="仿宋" w:cs="Arial" w:hint="eastAsia"/>
            <w:sz w:val="32"/>
            <w:szCs w:val="32"/>
            <w:rPrChange w:id="313" w:author="周玉红" w:date="2014-12-05T16:24:00Z">
              <w:rPr>
                <w:rFonts w:ascii="Arial" w:eastAsiaTheme="minorEastAsia" w:hAnsi="Arial" w:cs="Arial" w:hint="eastAsia"/>
                <w:color w:val="333333"/>
                <w:kern w:val="2"/>
                <w:sz w:val="18"/>
                <w:szCs w:val="18"/>
              </w:rPr>
            </w:rPrChange>
          </w:rPr>
          <w:t xml:space="preserve">　　(三)实施行政许可依法收取费用的管理情况;</w:t>
        </w:r>
      </w:ins>
    </w:p>
    <w:p w:rsidR="003632AB" w:rsidRPr="003632AB" w:rsidRDefault="00820C36" w:rsidP="003632AB">
      <w:pPr>
        <w:pStyle w:val="a5"/>
        <w:spacing w:line="420" w:lineRule="atLeast"/>
        <w:rPr>
          <w:ins w:id="314" w:author="周玉红" w:date="2014-12-05T16:21:00Z"/>
          <w:rFonts w:ascii="仿宋" w:eastAsia="仿宋" w:hAnsi="仿宋" w:cs="Arial"/>
          <w:sz w:val="32"/>
          <w:szCs w:val="32"/>
          <w:rPrChange w:id="315" w:author="周玉红" w:date="2014-12-05T16:24:00Z">
            <w:rPr>
              <w:ins w:id="316" w:author="周玉红" w:date="2014-12-05T16:21:00Z"/>
              <w:rFonts w:ascii="Arial" w:hAnsi="Arial" w:cs="Arial"/>
              <w:color w:val="333333"/>
              <w:sz w:val="18"/>
              <w:szCs w:val="18"/>
            </w:rPr>
          </w:rPrChange>
        </w:rPr>
      </w:pPr>
      <w:ins w:id="317" w:author="周玉红" w:date="2014-12-05T16:21:00Z">
        <w:r w:rsidRPr="00820C36">
          <w:rPr>
            <w:rFonts w:ascii="仿宋" w:eastAsia="仿宋" w:hAnsi="仿宋" w:cs="Arial" w:hint="eastAsia"/>
            <w:sz w:val="32"/>
            <w:szCs w:val="32"/>
            <w:rPrChange w:id="318" w:author="周玉红" w:date="2014-12-05T16:24:00Z">
              <w:rPr>
                <w:rFonts w:ascii="Arial" w:eastAsiaTheme="minorEastAsia" w:hAnsi="Arial" w:cs="Arial" w:hint="eastAsia"/>
                <w:color w:val="333333"/>
                <w:kern w:val="2"/>
                <w:sz w:val="18"/>
                <w:szCs w:val="18"/>
              </w:rPr>
            </w:rPrChange>
          </w:rPr>
          <w:lastRenderedPageBreak/>
          <w:t xml:space="preserve">　　(四)负责行政许可监督的机关对行政许可的监督情况。</w:t>
        </w:r>
      </w:ins>
    </w:p>
    <w:p w:rsidR="003632AB" w:rsidRPr="003632AB" w:rsidRDefault="00820C36" w:rsidP="003632AB">
      <w:pPr>
        <w:pStyle w:val="a5"/>
        <w:spacing w:line="420" w:lineRule="atLeast"/>
        <w:rPr>
          <w:ins w:id="319" w:author="周玉红" w:date="2014-12-05T16:21:00Z"/>
          <w:rFonts w:ascii="仿宋" w:eastAsia="仿宋" w:hAnsi="仿宋" w:cs="Arial"/>
          <w:sz w:val="32"/>
          <w:szCs w:val="32"/>
          <w:rPrChange w:id="320" w:author="周玉红" w:date="2014-12-05T16:24:00Z">
            <w:rPr>
              <w:ins w:id="321" w:author="周玉红" w:date="2014-12-05T16:21:00Z"/>
              <w:rFonts w:ascii="Arial" w:hAnsi="Arial" w:cs="Arial"/>
              <w:color w:val="333333"/>
              <w:sz w:val="18"/>
              <w:szCs w:val="18"/>
            </w:rPr>
          </w:rPrChange>
        </w:rPr>
      </w:pPr>
      <w:ins w:id="322" w:author="周玉红" w:date="2014-12-05T16:21:00Z">
        <w:r w:rsidRPr="00820C36">
          <w:rPr>
            <w:rFonts w:ascii="仿宋" w:eastAsia="仿宋" w:hAnsi="仿宋" w:cs="Arial" w:hint="eastAsia"/>
            <w:sz w:val="32"/>
            <w:szCs w:val="32"/>
            <w:rPrChange w:id="323" w:author="周玉红" w:date="2014-12-05T16:24:00Z">
              <w:rPr>
                <w:rFonts w:ascii="Arial" w:eastAsiaTheme="minorEastAsia" w:hAnsi="Arial" w:cs="Arial" w:hint="eastAsia"/>
                <w:color w:val="333333"/>
                <w:kern w:val="2"/>
                <w:sz w:val="18"/>
                <w:szCs w:val="18"/>
              </w:rPr>
            </w:rPrChange>
          </w:rPr>
          <w:t xml:space="preserve">　　第二十六条行政许可的实施机关及其工作人员应当配合监督机关工作，及时、全面、客观地提供相关材料，并对有关问题作出解释和说明。 </w:t>
        </w:r>
      </w:ins>
    </w:p>
    <w:p w:rsidR="003632AB" w:rsidRPr="003632AB" w:rsidRDefault="00820C36" w:rsidP="003632AB">
      <w:pPr>
        <w:pStyle w:val="a5"/>
        <w:spacing w:line="420" w:lineRule="atLeast"/>
        <w:rPr>
          <w:ins w:id="324" w:author="周玉红" w:date="2014-12-05T16:21:00Z"/>
          <w:rFonts w:ascii="仿宋" w:eastAsia="仿宋" w:hAnsi="仿宋" w:cs="Arial"/>
          <w:sz w:val="32"/>
          <w:szCs w:val="32"/>
          <w:rPrChange w:id="325" w:author="周玉红" w:date="2014-12-05T16:24:00Z">
            <w:rPr>
              <w:ins w:id="326" w:author="周玉红" w:date="2014-12-05T16:21:00Z"/>
              <w:rFonts w:ascii="Arial" w:hAnsi="Arial" w:cs="Arial"/>
              <w:color w:val="333333"/>
              <w:sz w:val="18"/>
              <w:szCs w:val="18"/>
            </w:rPr>
          </w:rPrChange>
        </w:rPr>
      </w:pPr>
      <w:ins w:id="327" w:author="周玉红" w:date="2014-12-05T16:21:00Z">
        <w:r w:rsidRPr="00820C36">
          <w:rPr>
            <w:rFonts w:ascii="仿宋" w:eastAsia="仿宋" w:hAnsi="仿宋" w:cs="Arial" w:hint="eastAsia"/>
            <w:sz w:val="32"/>
            <w:szCs w:val="32"/>
            <w:rPrChange w:id="328" w:author="周玉红" w:date="2014-12-05T16:24:00Z">
              <w:rPr>
                <w:rFonts w:ascii="Arial" w:eastAsiaTheme="minorEastAsia" w:hAnsi="Arial" w:cs="Arial" w:hint="eastAsia"/>
                <w:color w:val="333333"/>
                <w:kern w:val="2"/>
                <w:sz w:val="18"/>
                <w:szCs w:val="18"/>
              </w:rPr>
            </w:rPrChange>
          </w:rPr>
          <w:t xml:space="preserve">　　第五章 法律责任</w:t>
        </w:r>
      </w:ins>
    </w:p>
    <w:p w:rsidR="003632AB" w:rsidRPr="003632AB" w:rsidRDefault="00820C36" w:rsidP="003632AB">
      <w:pPr>
        <w:pStyle w:val="a5"/>
        <w:spacing w:line="420" w:lineRule="atLeast"/>
        <w:rPr>
          <w:ins w:id="329" w:author="周玉红" w:date="2014-12-05T16:21:00Z"/>
          <w:rFonts w:ascii="仿宋" w:eastAsia="仿宋" w:hAnsi="仿宋" w:cs="Arial"/>
          <w:sz w:val="32"/>
          <w:szCs w:val="32"/>
          <w:rPrChange w:id="330" w:author="周玉红" w:date="2014-12-05T16:24:00Z">
            <w:rPr>
              <w:ins w:id="331" w:author="周玉红" w:date="2014-12-05T16:21:00Z"/>
              <w:rFonts w:ascii="Arial" w:hAnsi="Arial" w:cs="Arial"/>
              <w:color w:val="333333"/>
              <w:sz w:val="18"/>
              <w:szCs w:val="18"/>
            </w:rPr>
          </w:rPrChange>
        </w:rPr>
      </w:pPr>
      <w:ins w:id="332" w:author="周玉红" w:date="2014-12-05T16:21:00Z">
        <w:r w:rsidRPr="00820C36">
          <w:rPr>
            <w:rFonts w:ascii="仿宋" w:eastAsia="仿宋" w:hAnsi="仿宋" w:cs="Arial" w:hint="eastAsia"/>
            <w:sz w:val="32"/>
            <w:szCs w:val="32"/>
            <w:rPrChange w:id="333" w:author="周玉红" w:date="2014-12-05T16:24:00Z">
              <w:rPr>
                <w:rFonts w:ascii="Arial" w:eastAsiaTheme="minorEastAsia" w:hAnsi="Arial" w:cs="Arial" w:hint="eastAsia"/>
                <w:color w:val="333333"/>
                <w:kern w:val="2"/>
                <w:sz w:val="18"/>
                <w:szCs w:val="18"/>
              </w:rPr>
            </w:rPrChange>
          </w:rPr>
          <w:t xml:space="preserve">　　第二十七条行政机关及其工作人员违反本条例的规定，有下列情形之一的，由其上级行政机关或者行政监察机关责令改正，对其主要负责人、直接负责的主管人员和其他直接责任人员给予警告处分;情节严重的，依法给予记过、记大过处分：</w:t>
        </w:r>
      </w:ins>
    </w:p>
    <w:p w:rsidR="003632AB" w:rsidRPr="003632AB" w:rsidRDefault="00820C36" w:rsidP="003632AB">
      <w:pPr>
        <w:pStyle w:val="a5"/>
        <w:spacing w:line="420" w:lineRule="atLeast"/>
        <w:rPr>
          <w:ins w:id="334" w:author="周玉红" w:date="2014-12-05T16:21:00Z"/>
          <w:rFonts w:ascii="仿宋" w:eastAsia="仿宋" w:hAnsi="仿宋" w:cs="Arial"/>
          <w:sz w:val="32"/>
          <w:szCs w:val="32"/>
          <w:rPrChange w:id="335" w:author="周玉红" w:date="2014-12-05T16:24:00Z">
            <w:rPr>
              <w:ins w:id="336" w:author="周玉红" w:date="2014-12-05T16:21:00Z"/>
              <w:rFonts w:ascii="Arial" w:hAnsi="Arial" w:cs="Arial"/>
              <w:color w:val="333333"/>
              <w:sz w:val="18"/>
              <w:szCs w:val="18"/>
            </w:rPr>
          </w:rPrChange>
        </w:rPr>
      </w:pPr>
      <w:ins w:id="337" w:author="周玉红" w:date="2014-12-05T16:21:00Z">
        <w:r w:rsidRPr="00820C36">
          <w:rPr>
            <w:rFonts w:ascii="仿宋" w:eastAsia="仿宋" w:hAnsi="仿宋" w:cs="Arial" w:hint="eastAsia"/>
            <w:sz w:val="32"/>
            <w:szCs w:val="32"/>
            <w:rPrChange w:id="338" w:author="周玉红" w:date="2014-12-05T16:24:00Z">
              <w:rPr>
                <w:rFonts w:ascii="Arial" w:eastAsiaTheme="minorEastAsia" w:hAnsi="Arial" w:cs="Arial" w:hint="eastAsia"/>
                <w:color w:val="333333"/>
                <w:kern w:val="2"/>
                <w:sz w:val="18"/>
                <w:szCs w:val="18"/>
              </w:rPr>
            </w:rPrChange>
          </w:rPr>
          <w:t xml:space="preserve">　　(一)未向社会公开行政许可目录或者行政许可调整后未及时更新和重新公布行政许可目录的;</w:t>
        </w:r>
      </w:ins>
    </w:p>
    <w:p w:rsidR="003632AB" w:rsidRPr="003632AB" w:rsidRDefault="00820C36" w:rsidP="003632AB">
      <w:pPr>
        <w:pStyle w:val="a5"/>
        <w:spacing w:line="420" w:lineRule="atLeast"/>
        <w:rPr>
          <w:ins w:id="339" w:author="周玉红" w:date="2014-12-05T16:21:00Z"/>
          <w:rFonts w:ascii="仿宋" w:eastAsia="仿宋" w:hAnsi="仿宋" w:cs="Arial"/>
          <w:sz w:val="32"/>
          <w:szCs w:val="32"/>
          <w:rPrChange w:id="340" w:author="周玉红" w:date="2014-12-05T16:24:00Z">
            <w:rPr>
              <w:ins w:id="341" w:author="周玉红" w:date="2014-12-05T16:21:00Z"/>
              <w:rFonts w:ascii="Arial" w:hAnsi="Arial" w:cs="Arial"/>
              <w:color w:val="333333"/>
              <w:sz w:val="18"/>
              <w:szCs w:val="18"/>
            </w:rPr>
          </w:rPrChange>
        </w:rPr>
      </w:pPr>
      <w:ins w:id="342" w:author="周玉红" w:date="2014-12-05T16:21:00Z">
        <w:r w:rsidRPr="00820C36">
          <w:rPr>
            <w:rFonts w:ascii="仿宋" w:eastAsia="仿宋" w:hAnsi="仿宋" w:cs="Arial" w:hint="eastAsia"/>
            <w:sz w:val="32"/>
            <w:szCs w:val="32"/>
            <w:rPrChange w:id="343" w:author="周玉红" w:date="2014-12-05T16:24:00Z">
              <w:rPr>
                <w:rFonts w:ascii="Arial" w:eastAsiaTheme="minorEastAsia" w:hAnsi="Arial" w:cs="Arial" w:hint="eastAsia"/>
                <w:color w:val="333333"/>
                <w:kern w:val="2"/>
                <w:sz w:val="18"/>
                <w:szCs w:val="18"/>
              </w:rPr>
            </w:rPrChange>
          </w:rPr>
          <w:t xml:space="preserve">　　(二)对符合法定条件的行政许可申请不予受理的;</w:t>
        </w:r>
      </w:ins>
    </w:p>
    <w:p w:rsidR="003632AB" w:rsidRPr="003632AB" w:rsidRDefault="00820C36" w:rsidP="003632AB">
      <w:pPr>
        <w:pStyle w:val="a5"/>
        <w:spacing w:line="420" w:lineRule="atLeast"/>
        <w:rPr>
          <w:ins w:id="344" w:author="周玉红" w:date="2014-12-05T16:21:00Z"/>
          <w:rFonts w:ascii="仿宋" w:eastAsia="仿宋" w:hAnsi="仿宋" w:cs="Arial"/>
          <w:sz w:val="32"/>
          <w:szCs w:val="32"/>
          <w:rPrChange w:id="345" w:author="周玉红" w:date="2014-12-05T16:24:00Z">
            <w:rPr>
              <w:ins w:id="346" w:author="周玉红" w:date="2014-12-05T16:21:00Z"/>
              <w:rFonts w:ascii="Arial" w:hAnsi="Arial" w:cs="Arial"/>
              <w:color w:val="333333"/>
              <w:sz w:val="18"/>
              <w:szCs w:val="18"/>
            </w:rPr>
          </w:rPrChange>
        </w:rPr>
      </w:pPr>
      <w:ins w:id="347" w:author="周玉红" w:date="2014-12-05T16:21:00Z">
        <w:r w:rsidRPr="00820C36">
          <w:rPr>
            <w:rFonts w:ascii="仿宋" w:eastAsia="仿宋" w:hAnsi="仿宋" w:cs="Arial" w:hint="eastAsia"/>
            <w:sz w:val="32"/>
            <w:szCs w:val="32"/>
            <w:rPrChange w:id="348" w:author="周玉红" w:date="2014-12-05T16:24:00Z">
              <w:rPr>
                <w:rFonts w:ascii="Arial" w:eastAsiaTheme="minorEastAsia" w:hAnsi="Arial" w:cs="Arial" w:hint="eastAsia"/>
                <w:color w:val="333333"/>
                <w:kern w:val="2"/>
                <w:sz w:val="18"/>
                <w:szCs w:val="18"/>
              </w:rPr>
            </w:rPrChange>
          </w:rPr>
          <w:t xml:space="preserve">　　(三)申请人提交的材料不齐全或者不符合法定形式，未在法定期限内一次性书面告知申请人需要补正的全部内容的;</w:t>
        </w:r>
      </w:ins>
    </w:p>
    <w:p w:rsidR="003632AB" w:rsidRPr="003632AB" w:rsidRDefault="00820C36" w:rsidP="003632AB">
      <w:pPr>
        <w:pStyle w:val="a5"/>
        <w:spacing w:line="420" w:lineRule="atLeast"/>
        <w:rPr>
          <w:ins w:id="349" w:author="周玉红" w:date="2014-12-05T16:21:00Z"/>
          <w:rFonts w:ascii="仿宋" w:eastAsia="仿宋" w:hAnsi="仿宋" w:cs="Arial"/>
          <w:sz w:val="32"/>
          <w:szCs w:val="32"/>
          <w:rPrChange w:id="350" w:author="周玉红" w:date="2014-12-05T16:24:00Z">
            <w:rPr>
              <w:ins w:id="351" w:author="周玉红" w:date="2014-12-05T16:21:00Z"/>
              <w:rFonts w:ascii="Arial" w:hAnsi="Arial" w:cs="Arial"/>
              <w:color w:val="333333"/>
              <w:sz w:val="18"/>
              <w:szCs w:val="18"/>
            </w:rPr>
          </w:rPrChange>
        </w:rPr>
      </w:pPr>
      <w:ins w:id="352" w:author="周玉红" w:date="2014-12-05T16:21:00Z">
        <w:r w:rsidRPr="00820C36">
          <w:rPr>
            <w:rFonts w:ascii="仿宋" w:eastAsia="仿宋" w:hAnsi="仿宋" w:cs="Arial" w:hint="eastAsia"/>
            <w:sz w:val="32"/>
            <w:szCs w:val="32"/>
            <w:rPrChange w:id="353" w:author="周玉红" w:date="2014-12-05T16:24:00Z">
              <w:rPr>
                <w:rFonts w:ascii="Arial" w:eastAsiaTheme="minorEastAsia" w:hAnsi="Arial" w:cs="Arial" w:hint="eastAsia"/>
                <w:color w:val="333333"/>
                <w:kern w:val="2"/>
                <w:sz w:val="18"/>
                <w:szCs w:val="18"/>
              </w:rPr>
            </w:rPrChange>
          </w:rPr>
          <w:t xml:space="preserve">　　(四)应当当场受理的行政许可申请，未当场受理的;</w:t>
        </w:r>
      </w:ins>
    </w:p>
    <w:p w:rsidR="003632AB" w:rsidRPr="003632AB" w:rsidRDefault="00820C36" w:rsidP="003632AB">
      <w:pPr>
        <w:pStyle w:val="a5"/>
        <w:spacing w:line="420" w:lineRule="atLeast"/>
        <w:rPr>
          <w:ins w:id="354" w:author="周玉红" w:date="2014-12-05T16:21:00Z"/>
          <w:rFonts w:ascii="仿宋" w:eastAsia="仿宋" w:hAnsi="仿宋" w:cs="Arial"/>
          <w:sz w:val="32"/>
          <w:szCs w:val="32"/>
          <w:rPrChange w:id="355" w:author="周玉红" w:date="2014-12-05T16:24:00Z">
            <w:rPr>
              <w:ins w:id="356" w:author="周玉红" w:date="2014-12-05T16:21:00Z"/>
              <w:rFonts w:ascii="Arial" w:hAnsi="Arial" w:cs="Arial"/>
              <w:color w:val="333333"/>
              <w:sz w:val="18"/>
              <w:szCs w:val="18"/>
            </w:rPr>
          </w:rPrChange>
        </w:rPr>
      </w:pPr>
      <w:ins w:id="357" w:author="周玉红" w:date="2014-12-05T16:21:00Z">
        <w:r w:rsidRPr="00820C36">
          <w:rPr>
            <w:rFonts w:ascii="仿宋" w:eastAsia="仿宋" w:hAnsi="仿宋" w:cs="Arial" w:hint="eastAsia"/>
            <w:sz w:val="32"/>
            <w:szCs w:val="32"/>
            <w:rPrChange w:id="358" w:author="周玉红" w:date="2014-12-05T16:24:00Z">
              <w:rPr>
                <w:rFonts w:ascii="Arial" w:eastAsiaTheme="minorEastAsia" w:hAnsi="Arial" w:cs="Arial" w:hint="eastAsia"/>
                <w:color w:val="333333"/>
                <w:kern w:val="2"/>
                <w:sz w:val="18"/>
                <w:szCs w:val="18"/>
              </w:rPr>
            </w:rPrChange>
          </w:rPr>
          <w:t xml:space="preserve">　　(五)未出具受理或者不受理书面凭证的;</w:t>
        </w:r>
      </w:ins>
    </w:p>
    <w:p w:rsidR="003632AB" w:rsidRPr="003632AB" w:rsidRDefault="00820C36" w:rsidP="003632AB">
      <w:pPr>
        <w:pStyle w:val="a5"/>
        <w:spacing w:line="420" w:lineRule="atLeast"/>
        <w:rPr>
          <w:ins w:id="359" w:author="周玉红" w:date="2014-12-05T16:21:00Z"/>
          <w:rFonts w:ascii="仿宋" w:eastAsia="仿宋" w:hAnsi="仿宋" w:cs="Arial"/>
          <w:sz w:val="32"/>
          <w:szCs w:val="32"/>
          <w:rPrChange w:id="360" w:author="周玉红" w:date="2014-12-05T16:24:00Z">
            <w:rPr>
              <w:ins w:id="361" w:author="周玉红" w:date="2014-12-05T16:21:00Z"/>
              <w:rFonts w:ascii="Arial" w:hAnsi="Arial" w:cs="Arial"/>
              <w:color w:val="333333"/>
              <w:sz w:val="18"/>
              <w:szCs w:val="18"/>
            </w:rPr>
          </w:rPrChange>
        </w:rPr>
      </w:pPr>
      <w:ins w:id="362" w:author="周玉红" w:date="2014-12-05T16:21:00Z">
        <w:r w:rsidRPr="00820C36">
          <w:rPr>
            <w:rFonts w:ascii="仿宋" w:eastAsia="仿宋" w:hAnsi="仿宋" w:cs="Arial" w:hint="eastAsia"/>
            <w:sz w:val="32"/>
            <w:szCs w:val="32"/>
            <w:rPrChange w:id="363" w:author="周玉红" w:date="2014-12-05T16:24:00Z">
              <w:rPr>
                <w:rFonts w:ascii="Arial" w:eastAsiaTheme="minorEastAsia" w:hAnsi="Arial" w:cs="Arial" w:hint="eastAsia"/>
                <w:color w:val="333333"/>
                <w:kern w:val="2"/>
                <w:sz w:val="18"/>
                <w:szCs w:val="18"/>
              </w:rPr>
            </w:rPrChange>
          </w:rPr>
          <w:t xml:space="preserve">　　(六)未依法说明不受理行政许可申请理由的。</w:t>
        </w:r>
      </w:ins>
    </w:p>
    <w:p w:rsidR="003632AB" w:rsidRPr="003632AB" w:rsidRDefault="00820C36" w:rsidP="003632AB">
      <w:pPr>
        <w:pStyle w:val="a5"/>
        <w:spacing w:line="420" w:lineRule="atLeast"/>
        <w:rPr>
          <w:ins w:id="364" w:author="周玉红" w:date="2014-12-05T16:21:00Z"/>
          <w:rFonts w:ascii="仿宋" w:eastAsia="仿宋" w:hAnsi="仿宋" w:cs="Arial"/>
          <w:sz w:val="32"/>
          <w:szCs w:val="32"/>
          <w:rPrChange w:id="365" w:author="周玉红" w:date="2014-12-05T16:24:00Z">
            <w:rPr>
              <w:ins w:id="366" w:author="周玉红" w:date="2014-12-05T16:21:00Z"/>
              <w:rFonts w:ascii="Arial" w:hAnsi="Arial" w:cs="Arial"/>
              <w:color w:val="333333"/>
              <w:sz w:val="18"/>
              <w:szCs w:val="18"/>
            </w:rPr>
          </w:rPrChange>
        </w:rPr>
      </w:pPr>
      <w:ins w:id="367" w:author="周玉红" w:date="2014-12-05T16:21:00Z">
        <w:r w:rsidRPr="00820C36">
          <w:rPr>
            <w:rFonts w:ascii="仿宋" w:eastAsia="仿宋" w:hAnsi="仿宋" w:cs="Arial" w:hint="eastAsia"/>
            <w:sz w:val="32"/>
            <w:szCs w:val="32"/>
            <w:rPrChange w:id="368" w:author="周玉红" w:date="2014-12-05T16:24:00Z">
              <w:rPr>
                <w:rFonts w:ascii="Arial" w:eastAsiaTheme="minorEastAsia" w:hAnsi="Arial" w:cs="Arial" w:hint="eastAsia"/>
                <w:color w:val="333333"/>
                <w:kern w:val="2"/>
                <w:sz w:val="18"/>
                <w:szCs w:val="18"/>
              </w:rPr>
            </w:rPrChange>
          </w:rPr>
          <w:t xml:space="preserve">　　第二十八条行政机关及其工作人员违反本条例的规定，有下列情形之一的，由其上级行政机关或者行政监察机关责令改正，对其主要负责人、直接负责的主管人员和其他直接</w:t>
        </w:r>
        <w:r w:rsidRPr="00820C36">
          <w:rPr>
            <w:rFonts w:ascii="仿宋" w:eastAsia="仿宋" w:hAnsi="仿宋" w:cs="Arial" w:hint="eastAsia"/>
            <w:sz w:val="32"/>
            <w:szCs w:val="32"/>
            <w:rPrChange w:id="369" w:author="周玉红" w:date="2014-12-05T16:24:00Z">
              <w:rPr>
                <w:rFonts w:ascii="Arial" w:eastAsiaTheme="minorEastAsia" w:hAnsi="Arial" w:cs="Arial" w:hint="eastAsia"/>
                <w:color w:val="333333"/>
                <w:kern w:val="2"/>
                <w:sz w:val="18"/>
                <w:szCs w:val="18"/>
              </w:rPr>
            </w:rPrChange>
          </w:rPr>
          <w:lastRenderedPageBreak/>
          <w:t>责任人员依法给予警告、记过处分;情节严重的，依法给予记大过、降级、撤职处分;构成犯罪的，依法追究刑事责任：</w:t>
        </w:r>
      </w:ins>
    </w:p>
    <w:p w:rsidR="003632AB" w:rsidRPr="003632AB" w:rsidRDefault="00820C36" w:rsidP="003632AB">
      <w:pPr>
        <w:pStyle w:val="a5"/>
        <w:spacing w:line="420" w:lineRule="atLeast"/>
        <w:rPr>
          <w:ins w:id="370" w:author="周玉红" w:date="2014-12-05T16:21:00Z"/>
          <w:rFonts w:ascii="仿宋" w:eastAsia="仿宋" w:hAnsi="仿宋" w:cs="Arial"/>
          <w:sz w:val="32"/>
          <w:szCs w:val="32"/>
          <w:rPrChange w:id="371" w:author="周玉红" w:date="2014-12-05T16:24:00Z">
            <w:rPr>
              <w:ins w:id="372" w:author="周玉红" w:date="2014-12-05T16:21:00Z"/>
              <w:rFonts w:ascii="Arial" w:hAnsi="Arial" w:cs="Arial"/>
              <w:color w:val="333333"/>
              <w:sz w:val="18"/>
              <w:szCs w:val="18"/>
            </w:rPr>
          </w:rPrChange>
        </w:rPr>
      </w:pPr>
      <w:ins w:id="373" w:author="周玉红" w:date="2014-12-05T16:21:00Z">
        <w:r w:rsidRPr="00820C36">
          <w:rPr>
            <w:rFonts w:ascii="仿宋" w:eastAsia="仿宋" w:hAnsi="仿宋" w:cs="Arial" w:hint="eastAsia"/>
            <w:sz w:val="32"/>
            <w:szCs w:val="32"/>
            <w:rPrChange w:id="374" w:author="周玉红" w:date="2014-12-05T16:24:00Z">
              <w:rPr>
                <w:rFonts w:ascii="Arial" w:eastAsiaTheme="minorEastAsia" w:hAnsi="Arial" w:cs="Arial" w:hint="eastAsia"/>
                <w:color w:val="333333"/>
                <w:kern w:val="2"/>
                <w:sz w:val="18"/>
                <w:szCs w:val="18"/>
              </w:rPr>
            </w:rPrChange>
          </w:rPr>
          <w:t xml:space="preserve">　　(一)对不符合法定条件的行政许可申请予以批准或者对符合法定条件的行政许可申请不予批准的;</w:t>
        </w:r>
      </w:ins>
    </w:p>
    <w:p w:rsidR="003632AB" w:rsidRPr="003632AB" w:rsidRDefault="00820C36" w:rsidP="003632AB">
      <w:pPr>
        <w:pStyle w:val="a5"/>
        <w:spacing w:line="420" w:lineRule="atLeast"/>
        <w:rPr>
          <w:ins w:id="375" w:author="周玉红" w:date="2014-12-05T16:21:00Z"/>
          <w:rFonts w:ascii="仿宋" w:eastAsia="仿宋" w:hAnsi="仿宋" w:cs="Arial"/>
          <w:sz w:val="32"/>
          <w:szCs w:val="32"/>
          <w:rPrChange w:id="376" w:author="周玉红" w:date="2014-12-05T16:24:00Z">
            <w:rPr>
              <w:ins w:id="377" w:author="周玉红" w:date="2014-12-05T16:21:00Z"/>
              <w:rFonts w:ascii="Arial" w:hAnsi="Arial" w:cs="Arial"/>
              <w:color w:val="333333"/>
              <w:sz w:val="18"/>
              <w:szCs w:val="18"/>
            </w:rPr>
          </w:rPrChange>
        </w:rPr>
      </w:pPr>
      <w:ins w:id="378" w:author="周玉红" w:date="2014-12-05T16:21:00Z">
        <w:r w:rsidRPr="00820C36">
          <w:rPr>
            <w:rFonts w:ascii="仿宋" w:eastAsia="仿宋" w:hAnsi="仿宋" w:cs="Arial" w:hint="eastAsia"/>
            <w:sz w:val="32"/>
            <w:szCs w:val="32"/>
            <w:rPrChange w:id="379" w:author="周玉红" w:date="2014-12-05T16:24:00Z">
              <w:rPr>
                <w:rFonts w:ascii="Arial" w:eastAsiaTheme="minorEastAsia" w:hAnsi="Arial" w:cs="Arial" w:hint="eastAsia"/>
                <w:color w:val="333333"/>
                <w:kern w:val="2"/>
                <w:sz w:val="18"/>
                <w:szCs w:val="18"/>
              </w:rPr>
            </w:rPrChange>
          </w:rPr>
          <w:t xml:space="preserve">　　(二)超越法定权限作出批准行政许可决定的;</w:t>
        </w:r>
      </w:ins>
    </w:p>
    <w:p w:rsidR="003632AB" w:rsidRPr="003632AB" w:rsidRDefault="00820C36" w:rsidP="003632AB">
      <w:pPr>
        <w:pStyle w:val="a5"/>
        <w:spacing w:line="420" w:lineRule="atLeast"/>
        <w:rPr>
          <w:ins w:id="380" w:author="周玉红" w:date="2014-12-05T16:21:00Z"/>
          <w:rFonts w:ascii="仿宋" w:eastAsia="仿宋" w:hAnsi="仿宋" w:cs="Arial"/>
          <w:sz w:val="32"/>
          <w:szCs w:val="32"/>
          <w:rPrChange w:id="381" w:author="周玉红" w:date="2014-12-05T16:24:00Z">
            <w:rPr>
              <w:ins w:id="382" w:author="周玉红" w:date="2014-12-05T16:21:00Z"/>
              <w:rFonts w:ascii="Arial" w:hAnsi="Arial" w:cs="Arial"/>
              <w:color w:val="333333"/>
              <w:sz w:val="18"/>
              <w:szCs w:val="18"/>
            </w:rPr>
          </w:rPrChange>
        </w:rPr>
      </w:pPr>
      <w:ins w:id="383" w:author="周玉红" w:date="2014-12-05T16:21:00Z">
        <w:r w:rsidRPr="00820C36">
          <w:rPr>
            <w:rFonts w:ascii="仿宋" w:eastAsia="仿宋" w:hAnsi="仿宋" w:cs="Arial" w:hint="eastAsia"/>
            <w:sz w:val="32"/>
            <w:szCs w:val="32"/>
            <w:rPrChange w:id="384" w:author="周玉红" w:date="2014-12-05T16:24:00Z">
              <w:rPr>
                <w:rFonts w:ascii="Arial" w:eastAsiaTheme="minorEastAsia" w:hAnsi="Arial" w:cs="Arial" w:hint="eastAsia"/>
                <w:color w:val="333333"/>
                <w:kern w:val="2"/>
                <w:sz w:val="18"/>
                <w:szCs w:val="18"/>
              </w:rPr>
            </w:rPrChange>
          </w:rPr>
          <w:t xml:space="preserve">　　(三)未在法定期限内作出行政许可决定的;</w:t>
        </w:r>
      </w:ins>
    </w:p>
    <w:p w:rsidR="003632AB" w:rsidRPr="003632AB" w:rsidRDefault="00820C36" w:rsidP="003632AB">
      <w:pPr>
        <w:pStyle w:val="a5"/>
        <w:spacing w:line="420" w:lineRule="atLeast"/>
        <w:rPr>
          <w:ins w:id="385" w:author="周玉红" w:date="2014-12-05T16:21:00Z"/>
          <w:rFonts w:ascii="仿宋" w:eastAsia="仿宋" w:hAnsi="仿宋" w:cs="Arial"/>
          <w:sz w:val="32"/>
          <w:szCs w:val="32"/>
          <w:rPrChange w:id="386" w:author="周玉红" w:date="2014-12-05T16:24:00Z">
            <w:rPr>
              <w:ins w:id="387" w:author="周玉红" w:date="2014-12-05T16:21:00Z"/>
              <w:rFonts w:ascii="Arial" w:hAnsi="Arial" w:cs="Arial"/>
              <w:color w:val="333333"/>
              <w:sz w:val="18"/>
              <w:szCs w:val="18"/>
            </w:rPr>
          </w:rPrChange>
        </w:rPr>
      </w:pPr>
      <w:ins w:id="388" w:author="周玉红" w:date="2014-12-05T16:21:00Z">
        <w:r w:rsidRPr="00820C36">
          <w:rPr>
            <w:rFonts w:ascii="仿宋" w:eastAsia="仿宋" w:hAnsi="仿宋" w:cs="Arial" w:hint="eastAsia"/>
            <w:sz w:val="32"/>
            <w:szCs w:val="32"/>
            <w:rPrChange w:id="389" w:author="周玉红" w:date="2014-12-05T16:24:00Z">
              <w:rPr>
                <w:rFonts w:ascii="Arial" w:eastAsiaTheme="minorEastAsia" w:hAnsi="Arial" w:cs="Arial" w:hint="eastAsia"/>
                <w:color w:val="333333"/>
                <w:kern w:val="2"/>
                <w:sz w:val="18"/>
                <w:szCs w:val="18"/>
              </w:rPr>
            </w:rPrChange>
          </w:rPr>
          <w:t xml:space="preserve">　　(四)违反法定程序、权限设定或者调整行政许可的;</w:t>
        </w:r>
      </w:ins>
    </w:p>
    <w:p w:rsidR="003632AB" w:rsidRPr="003632AB" w:rsidRDefault="00820C36" w:rsidP="003632AB">
      <w:pPr>
        <w:pStyle w:val="a5"/>
        <w:spacing w:line="420" w:lineRule="atLeast"/>
        <w:rPr>
          <w:ins w:id="390" w:author="周玉红" w:date="2014-12-05T16:21:00Z"/>
          <w:rFonts w:ascii="仿宋" w:eastAsia="仿宋" w:hAnsi="仿宋" w:cs="Arial"/>
          <w:sz w:val="32"/>
          <w:szCs w:val="32"/>
          <w:rPrChange w:id="391" w:author="周玉红" w:date="2014-12-05T16:24:00Z">
            <w:rPr>
              <w:ins w:id="392" w:author="周玉红" w:date="2014-12-05T16:21:00Z"/>
              <w:rFonts w:ascii="Arial" w:hAnsi="Arial" w:cs="Arial"/>
              <w:color w:val="333333"/>
              <w:sz w:val="18"/>
              <w:szCs w:val="18"/>
            </w:rPr>
          </w:rPrChange>
        </w:rPr>
      </w:pPr>
      <w:ins w:id="393" w:author="周玉红" w:date="2014-12-05T16:21:00Z">
        <w:r w:rsidRPr="00820C36">
          <w:rPr>
            <w:rFonts w:ascii="仿宋" w:eastAsia="仿宋" w:hAnsi="仿宋" w:cs="Arial" w:hint="eastAsia"/>
            <w:sz w:val="32"/>
            <w:szCs w:val="32"/>
            <w:rPrChange w:id="394" w:author="周玉红" w:date="2014-12-05T16:24:00Z">
              <w:rPr>
                <w:rFonts w:ascii="Arial" w:eastAsiaTheme="minorEastAsia" w:hAnsi="Arial" w:cs="Arial" w:hint="eastAsia"/>
                <w:color w:val="333333"/>
                <w:kern w:val="2"/>
                <w:sz w:val="18"/>
                <w:szCs w:val="18"/>
              </w:rPr>
            </w:rPrChange>
          </w:rPr>
          <w:t xml:space="preserve">　　(五)实施或者变相实施已经取消或者停止实施的行政许可和没有纳入目录管理的行政许可的;</w:t>
        </w:r>
      </w:ins>
    </w:p>
    <w:p w:rsidR="003632AB" w:rsidRPr="003632AB" w:rsidRDefault="00820C36" w:rsidP="003632AB">
      <w:pPr>
        <w:pStyle w:val="a5"/>
        <w:spacing w:line="420" w:lineRule="atLeast"/>
        <w:rPr>
          <w:ins w:id="395" w:author="周玉红" w:date="2014-12-05T16:21:00Z"/>
          <w:rFonts w:ascii="仿宋" w:eastAsia="仿宋" w:hAnsi="仿宋" w:cs="Arial"/>
          <w:sz w:val="32"/>
          <w:szCs w:val="32"/>
          <w:rPrChange w:id="396" w:author="周玉红" w:date="2014-12-05T16:24:00Z">
            <w:rPr>
              <w:ins w:id="397" w:author="周玉红" w:date="2014-12-05T16:21:00Z"/>
              <w:rFonts w:ascii="Arial" w:hAnsi="Arial" w:cs="Arial"/>
              <w:color w:val="333333"/>
              <w:sz w:val="18"/>
              <w:szCs w:val="18"/>
            </w:rPr>
          </w:rPrChange>
        </w:rPr>
      </w:pPr>
      <w:ins w:id="398" w:author="周玉红" w:date="2014-12-05T16:21:00Z">
        <w:r w:rsidRPr="00820C36">
          <w:rPr>
            <w:rFonts w:ascii="仿宋" w:eastAsia="仿宋" w:hAnsi="仿宋" w:cs="Arial" w:hint="eastAsia"/>
            <w:sz w:val="32"/>
            <w:szCs w:val="32"/>
            <w:rPrChange w:id="399" w:author="周玉红" w:date="2014-12-05T16:24:00Z">
              <w:rPr>
                <w:rFonts w:ascii="Arial" w:eastAsiaTheme="minorEastAsia" w:hAnsi="Arial" w:cs="Arial" w:hint="eastAsia"/>
                <w:color w:val="333333"/>
                <w:kern w:val="2"/>
                <w:sz w:val="18"/>
                <w:szCs w:val="18"/>
              </w:rPr>
            </w:rPrChange>
          </w:rPr>
          <w:t xml:space="preserve">　　(六)以备案、登记、监制、认定、认证、审定等形式变相设定或者实施行政许可的;</w:t>
        </w:r>
      </w:ins>
    </w:p>
    <w:p w:rsidR="003632AB" w:rsidRPr="003632AB" w:rsidRDefault="00820C36" w:rsidP="003632AB">
      <w:pPr>
        <w:pStyle w:val="a5"/>
        <w:spacing w:line="420" w:lineRule="atLeast"/>
        <w:rPr>
          <w:ins w:id="400" w:author="周玉红" w:date="2014-12-05T16:21:00Z"/>
          <w:rFonts w:ascii="仿宋" w:eastAsia="仿宋" w:hAnsi="仿宋" w:cs="Arial"/>
          <w:sz w:val="32"/>
          <w:szCs w:val="32"/>
          <w:rPrChange w:id="401" w:author="周玉红" w:date="2014-12-05T16:24:00Z">
            <w:rPr>
              <w:ins w:id="402" w:author="周玉红" w:date="2014-12-05T16:21:00Z"/>
              <w:rFonts w:ascii="Arial" w:hAnsi="Arial" w:cs="Arial"/>
              <w:color w:val="333333"/>
              <w:sz w:val="18"/>
              <w:szCs w:val="18"/>
            </w:rPr>
          </w:rPrChange>
        </w:rPr>
      </w:pPr>
      <w:ins w:id="403" w:author="周玉红" w:date="2014-12-05T16:21:00Z">
        <w:r w:rsidRPr="00820C36">
          <w:rPr>
            <w:rFonts w:ascii="仿宋" w:eastAsia="仿宋" w:hAnsi="仿宋" w:cs="Arial" w:hint="eastAsia"/>
            <w:sz w:val="32"/>
            <w:szCs w:val="32"/>
            <w:rPrChange w:id="404" w:author="周玉红" w:date="2014-12-05T16:24:00Z">
              <w:rPr>
                <w:rFonts w:ascii="Arial" w:eastAsiaTheme="minorEastAsia" w:hAnsi="Arial" w:cs="Arial" w:hint="eastAsia"/>
                <w:color w:val="333333"/>
                <w:kern w:val="2"/>
                <w:sz w:val="18"/>
                <w:szCs w:val="18"/>
              </w:rPr>
            </w:rPrChange>
          </w:rPr>
          <w:t xml:space="preserve">　　(七)要求申请人购买指定商品或者接受指定人员、组织提供的有偿服务的。</w:t>
        </w:r>
      </w:ins>
    </w:p>
    <w:p w:rsidR="003632AB" w:rsidRPr="003632AB" w:rsidRDefault="00820C36" w:rsidP="003632AB">
      <w:pPr>
        <w:pStyle w:val="a5"/>
        <w:spacing w:line="420" w:lineRule="atLeast"/>
        <w:rPr>
          <w:ins w:id="405" w:author="周玉红" w:date="2014-12-05T16:21:00Z"/>
          <w:rFonts w:ascii="仿宋" w:eastAsia="仿宋" w:hAnsi="仿宋" w:cs="Arial"/>
          <w:sz w:val="32"/>
          <w:szCs w:val="32"/>
          <w:rPrChange w:id="406" w:author="周玉红" w:date="2014-12-05T16:24:00Z">
            <w:rPr>
              <w:ins w:id="407" w:author="周玉红" w:date="2014-12-05T16:21:00Z"/>
              <w:rFonts w:ascii="Arial" w:hAnsi="Arial" w:cs="Arial"/>
              <w:color w:val="333333"/>
              <w:sz w:val="18"/>
              <w:szCs w:val="18"/>
            </w:rPr>
          </w:rPrChange>
        </w:rPr>
      </w:pPr>
      <w:ins w:id="408" w:author="周玉红" w:date="2014-12-05T16:21:00Z">
        <w:r w:rsidRPr="00820C36">
          <w:rPr>
            <w:rFonts w:ascii="仿宋" w:eastAsia="仿宋" w:hAnsi="仿宋" w:cs="Arial" w:hint="eastAsia"/>
            <w:sz w:val="32"/>
            <w:szCs w:val="32"/>
            <w:rPrChange w:id="409" w:author="周玉红" w:date="2014-12-05T16:24:00Z">
              <w:rPr>
                <w:rFonts w:ascii="Arial" w:eastAsiaTheme="minorEastAsia" w:hAnsi="Arial" w:cs="Arial" w:hint="eastAsia"/>
                <w:color w:val="333333"/>
                <w:kern w:val="2"/>
                <w:sz w:val="18"/>
                <w:szCs w:val="18"/>
              </w:rPr>
            </w:rPrChange>
          </w:rPr>
          <w:t xml:space="preserve">　　第二十九条行政机关及其工作人员办理行政许可，索取或者收受他人财物或者谋取其他利益的，由其上级行政机关或者行政监察机关责令改正，对其主要负责人、直接负责的主管人员和其他直接责任人员依法给予警告、记过处分;情节严重的，依法给予记大过、降级、撤职处分;构成犯罪的，依法追究刑事责任。</w:t>
        </w:r>
      </w:ins>
    </w:p>
    <w:p w:rsidR="003632AB" w:rsidRPr="003632AB" w:rsidRDefault="00820C36" w:rsidP="003632AB">
      <w:pPr>
        <w:pStyle w:val="a5"/>
        <w:spacing w:line="420" w:lineRule="atLeast"/>
        <w:rPr>
          <w:ins w:id="410" w:author="周玉红" w:date="2014-12-05T16:21:00Z"/>
          <w:rFonts w:ascii="仿宋" w:eastAsia="仿宋" w:hAnsi="仿宋" w:cs="Arial"/>
          <w:sz w:val="32"/>
          <w:szCs w:val="32"/>
          <w:rPrChange w:id="411" w:author="周玉红" w:date="2014-12-05T16:24:00Z">
            <w:rPr>
              <w:ins w:id="412" w:author="周玉红" w:date="2014-12-05T16:21:00Z"/>
              <w:rFonts w:ascii="Arial" w:hAnsi="Arial" w:cs="Arial"/>
              <w:color w:val="333333"/>
              <w:sz w:val="18"/>
              <w:szCs w:val="18"/>
            </w:rPr>
          </w:rPrChange>
        </w:rPr>
      </w:pPr>
      <w:ins w:id="413" w:author="周玉红" w:date="2014-12-05T16:21:00Z">
        <w:r w:rsidRPr="00820C36">
          <w:rPr>
            <w:rFonts w:ascii="仿宋" w:eastAsia="仿宋" w:hAnsi="仿宋" w:cs="Arial" w:hint="eastAsia"/>
            <w:sz w:val="32"/>
            <w:szCs w:val="32"/>
            <w:rPrChange w:id="414" w:author="周玉红" w:date="2014-12-05T16:24:00Z">
              <w:rPr>
                <w:rFonts w:ascii="Arial" w:eastAsiaTheme="minorEastAsia" w:hAnsi="Arial" w:cs="Arial" w:hint="eastAsia"/>
                <w:color w:val="333333"/>
                <w:kern w:val="2"/>
                <w:sz w:val="18"/>
                <w:szCs w:val="18"/>
              </w:rPr>
            </w:rPrChange>
          </w:rPr>
          <w:t xml:space="preserve">　　第三十条行政机关实施行政许可，擅自收费或者不按照法定项目和标准收费的，由其上级行政机关或者行政监察机关责令退还非法收取的费用;对其主要负责人、直接负责的</w:t>
        </w:r>
        <w:r w:rsidRPr="00820C36">
          <w:rPr>
            <w:rFonts w:ascii="仿宋" w:eastAsia="仿宋" w:hAnsi="仿宋" w:cs="Arial" w:hint="eastAsia"/>
            <w:sz w:val="32"/>
            <w:szCs w:val="32"/>
            <w:rPrChange w:id="415" w:author="周玉红" w:date="2014-12-05T16:24:00Z">
              <w:rPr>
                <w:rFonts w:ascii="Arial" w:eastAsiaTheme="minorEastAsia" w:hAnsi="Arial" w:cs="Arial" w:hint="eastAsia"/>
                <w:color w:val="333333"/>
                <w:kern w:val="2"/>
                <w:sz w:val="18"/>
                <w:szCs w:val="18"/>
              </w:rPr>
            </w:rPrChange>
          </w:rPr>
          <w:lastRenderedPageBreak/>
          <w:t>主管人员和其他直接责任人员依法给予记大过、降级、撤职处分。</w:t>
        </w:r>
      </w:ins>
    </w:p>
    <w:p w:rsidR="003632AB" w:rsidRPr="003632AB" w:rsidRDefault="00820C36" w:rsidP="003632AB">
      <w:pPr>
        <w:pStyle w:val="a5"/>
        <w:spacing w:line="420" w:lineRule="atLeast"/>
        <w:rPr>
          <w:ins w:id="416" w:author="周玉红" w:date="2014-12-05T16:21:00Z"/>
          <w:rFonts w:ascii="仿宋" w:eastAsia="仿宋" w:hAnsi="仿宋" w:cs="Arial"/>
          <w:sz w:val="32"/>
          <w:szCs w:val="32"/>
          <w:rPrChange w:id="417" w:author="周玉红" w:date="2014-12-05T16:24:00Z">
            <w:rPr>
              <w:ins w:id="418" w:author="周玉红" w:date="2014-12-05T16:21:00Z"/>
              <w:rFonts w:ascii="Arial" w:hAnsi="Arial" w:cs="Arial"/>
              <w:color w:val="333333"/>
              <w:sz w:val="18"/>
              <w:szCs w:val="18"/>
            </w:rPr>
          </w:rPrChange>
        </w:rPr>
      </w:pPr>
      <w:ins w:id="419" w:author="周玉红" w:date="2014-12-05T16:21:00Z">
        <w:r w:rsidRPr="00820C36">
          <w:rPr>
            <w:rFonts w:ascii="仿宋" w:eastAsia="仿宋" w:hAnsi="仿宋" w:cs="Arial" w:hint="eastAsia"/>
            <w:sz w:val="32"/>
            <w:szCs w:val="32"/>
            <w:rPrChange w:id="420" w:author="周玉红" w:date="2014-12-05T16:24:00Z">
              <w:rPr>
                <w:rFonts w:ascii="Arial" w:eastAsiaTheme="minorEastAsia" w:hAnsi="Arial" w:cs="Arial" w:hint="eastAsia"/>
                <w:color w:val="333333"/>
                <w:kern w:val="2"/>
                <w:sz w:val="18"/>
                <w:szCs w:val="18"/>
              </w:rPr>
            </w:rPrChange>
          </w:rPr>
          <w:t xml:space="preserve">　　截留、挪用、私分或者变相私分实施行政许可收取的费用的，予以追缴;对其主要负责人、直接负责的主管人员和其他直接责任人员依法给予记大过、降级、撤职、开除处分;构成犯罪的，依法追究刑事责任。</w:t>
        </w:r>
      </w:ins>
    </w:p>
    <w:p w:rsidR="003632AB" w:rsidRPr="003632AB" w:rsidRDefault="00820C36" w:rsidP="003632AB">
      <w:pPr>
        <w:pStyle w:val="a5"/>
        <w:spacing w:line="420" w:lineRule="atLeast"/>
        <w:rPr>
          <w:ins w:id="421" w:author="周玉红" w:date="2014-12-05T16:21:00Z"/>
          <w:rFonts w:ascii="仿宋" w:eastAsia="仿宋" w:hAnsi="仿宋" w:cs="Arial"/>
          <w:sz w:val="32"/>
          <w:szCs w:val="32"/>
          <w:rPrChange w:id="422" w:author="周玉红" w:date="2014-12-05T16:24:00Z">
            <w:rPr>
              <w:ins w:id="423" w:author="周玉红" w:date="2014-12-05T16:21:00Z"/>
              <w:rFonts w:ascii="Arial" w:hAnsi="Arial" w:cs="Arial"/>
              <w:color w:val="333333"/>
              <w:sz w:val="18"/>
              <w:szCs w:val="18"/>
            </w:rPr>
          </w:rPrChange>
        </w:rPr>
      </w:pPr>
      <w:ins w:id="424" w:author="周玉红" w:date="2014-12-05T16:21:00Z">
        <w:r w:rsidRPr="00820C36">
          <w:rPr>
            <w:rFonts w:ascii="仿宋" w:eastAsia="仿宋" w:hAnsi="仿宋" w:cs="Arial" w:hint="eastAsia"/>
            <w:sz w:val="32"/>
            <w:szCs w:val="32"/>
            <w:rPrChange w:id="425" w:author="周玉红" w:date="2014-12-05T16:24:00Z">
              <w:rPr>
                <w:rFonts w:ascii="Arial" w:eastAsiaTheme="minorEastAsia" w:hAnsi="Arial" w:cs="Arial" w:hint="eastAsia"/>
                <w:color w:val="333333"/>
                <w:kern w:val="2"/>
                <w:sz w:val="18"/>
                <w:szCs w:val="18"/>
              </w:rPr>
            </w:rPrChange>
          </w:rPr>
          <w:t xml:space="preserve">　　第三十一条财政部门向行政机关返还或者变相返还实施行政许可收取的费用的，由其上级行政机关或者行政监察机关责令改正，对其主要负责人、直接负责的主管人员和其他直接责任人员依法给予警告、记过处分;情节严重的，依法给予记大过、降级、撤职处分。</w:t>
        </w:r>
      </w:ins>
    </w:p>
    <w:p w:rsidR="003632AB" w:rsidRPr="003632AB" w:rsidRDefault="00820C36" w:rsidP="003632AB">
      <w:pPr>
        <w:pStyle w:val="a5"/>
        <w:spacing w:line="420" w:lineRule="atLeast"/>
        <w:rPr>
          <w:ins w:id="426" w:author="周玉红" w:date="2014-12-05T16:21:00Z"/>
          <w:rFonts w:ascii="仿宋" w:eastAsia="仿宋" w:hAnsi="仿宋" w:cs="Arial"/>
          <w:sz w:val="32"/>
          <w:szCs w:val="32"/>
          <w:rPrChange w:id="427" w:author="周玉红" w:date="2014-12-05T16:24:00Z">
            <w:rPr>
              <w:ins w:id="428" w:author="周玉红" w:date="2014-12-05T16:21:00Z"/>
              <w:rFonts w:ascii="Arial" w:hAnsi="Arial" w:cs="Arial"/>
              <w:color w:val="333333"/>
              <w:sz w:val="18"/>
              <w:szCs w:val="18"/>
            </w:rPr>
          </w:rPrChange>
        </w:rPr>
      </w:pPr>
      <w:ins w:id="429" w:author="周玉红" w:date="2014-12-05T16:21:00Z">
        <w:r w:rsidRPr="00820C36">
          <w:rPr>
            <w:rFonts w:ascii="仿宋" w:eastAsia="仿宋" w:hAnsi="仿宋" w:cs="Arial" w:hint="eastAsia"/>
            <w:sz w:val="32"/>
            <w:szCs w:val="32"/>
            <w:rPrChange w:id="430" w:author="周玉红" w:date="2014-12-05T16:24:00Z">
              <w:rPr>
                <w:rFonts w:ascii="Arial" w:eastAsiaTheme="minorEastAsia" w:hAnsi="Arial" w:cs="Arial" w:hint="eastAsia"/>
                <w:color w:val="333333"/>
                <w:kern w:val="2"/>
                <w:sz w:val="18"/>
                <w:szCs w:val="18"/>
              </w:rPr>
            </w:rPrChange>
          </w:rPr>
          <w:t xml:space="preserve">　　第三十二条县级以上人民政府负责行政许可监督的机关，不依法履行监督职责或者监督不力，造成严重后果的，由其上级行政机关或者监察机关责令改正，对其主要负责人、直接负责的主管人员和其他直接责任人员依法给予行政处分。</w:t>
        </w:r>
      </w:ins>
    </w:p>
    <w:p w:rsidR="003632AB" w:rsidRPr="003632AB" w:rsidRDefault="00820C36" w:rsidP="003632AB">
      <w:pPr>
        <w:pStyle w:val="a5"/>
        <w:spacing w:line="420" w:lineRule="atLeast"/>
        <w:rPr>
          <w:ins w:id="431" w:author="周玉红" w:date="2014-12-05T16:21:00Z"/>
          <w:rFonts w:ascii="仿宋" w:eastAsia="仿宋" w:hAnsi="仿宋" w:cs="Arial"/>
          <w:sz w:val="32"/>
          <w:szCs w:val="32"/>
          <w:rPrChange w:id="432" w:author="周玉红" w:date="2014-12-05T16:24:00Z">
            <w:rPr>
              <w:ins w:id="433" w:author="周玉红" w:date="2014-12-05T16:21:00Z"/>
              <w:rFonts w:ascii="Arial" w:hAnsi="Arial" w:cs="Arial"/>
              <w:color w:val="333333"/>
              <w:sz w:val="18"/>
              <w:szCs w:val="18"/>
            </w:rPr>
          </w:rPrChange>
        </w:rPr>
      </w:pPr>
      <w:ins w:id="434" w:author="周玉红" w:date="2014-12-05T16:21:00Z">
        <w:r w:rsidRPr="00820C36">
          <w:rPr>
            <w:rFonts w:ascii="仿宋" w:eastAsia="仿宋" w:hAnsi="仿宋" w:cs="Arial" w:hint="eastAsia"/>
            <w:sz w:val="32"/>
            <w:szCs w:val="32"/>
            <w:rPrChange w:id="435" w:author="周玉红" w:date="2014-12-05T16:24:00Z">
              <w:rPr>
                <w:rFonts w:ascii="Arial" w:eastAsiaTheme="minorEastAsia" w:hAnsi="Arial" w:cs="Arial" w:hint="eastAsia"/>
                <w:color w:val="333333"/>
                <w:kern w:val="2"/>
                <w:sz w:val="18"/>
                <w:szCs w:val="18"/>
              </w:rPr>
            </w:rPrChange>
          </w:rPr>
          <w:t xml:space="preserve">　　第六章 附则</w:t>
        </w:r>
      </w:ins>
    </w:p>
    <w:p w:rsidR="003632AB" w:rsidRPr="003632AB" w:rsidRDefault="00820C36" w:rsidP="003632AB">
      <w:pPr>
        <w:pStyle w:val="a5"/>
        <w:spacing w:line="420" w:lineRule="atLeast"/>
        <w:rPr>
          <w:ins w:id="436" w:author="周玉红" w:date="2014-12-05T16:21:00Z"/>
          <w:rFonts w:ascii="仿宋" w:eastAsia="仿宋" w:hAnsi="仿宋" w:cs="Arial"/>
          <w:sz w:val="32"/>
          <w:szCs w:val="32"/>
          <w:rPrChange w:id="437" w:author="周玉红" w:date="2014-12-05T16:24:00Z">
            <w:rPr>
              <w:ins w:id="438" w:author="周玉红" w:date="2014-12-05T16:21:00Z"/>
              <w:rFonts w:ascii="Arial" w:hAnsi="Arial" w:cs="Arial"/>
              <w:color w:val="333333"/>
              <w:sz w:val="18"/>
              <w:szCs w:val="18"/>
            </w:rPr>
          </w:rPrChange>
        </w:rPr>
      </w:pPr>
      <w:ins w:id="439" w:author="周玉红" w:date="2014-12-05T16:21:00Z">
        <w:r w:rsidRPr="00820C36">
          <w:rPr>
            <w:rFonts w:ascii="仿宋" w:eastAsia="仿宋" w:hAnsi="仿宋" w:cs="Arial" w:hint="eastAsia"/>
            <w:sz w:val="32"/>
            <w:szCs w:val="32"/>
            <w:rPrChange w:id="440" w:author="周玉红" w:date="2014-12-05T16:24:00Z">
              <w:rPr>
                <w:rFonts w:ascii="Arial" w:eastAsiaTheme="minorEastAsia" w:hAnsi="Arial" w:cs="Arial" w:hint="eastAsia"/>
                <w:color w:val="333333"/>
                <w:kern w:val="2"/>
                <w:sz w:val="18"/>
                <w:szCs w:val="18"/>
              </w:rPr>
            </w:rPrChange>
          </w:rPr>
          <w:t xml:space="preserve">　　第三十三条 法律、法规授权的具有管理公共事务职能、以自己名义实施行政许可的组织，适用本条例有关行政机关的规定。</w:t>
        </w:r>
      </w:ins>
    </w:p>
    <w:p w:rsidR="003632AB" w:rsidRPr="003632AB" w:rsidRDefault="00820C36" w:rsidP="003632AB">
      <w:pPr>
        <w:pStyle w:val="a5"/>
        <w:spacing w:line="420" w:lineRule="atLeast"/>
        <w:rPr>
          <w:ins w:id="441" w:author="周玉红" w:date="2014-12-05T16:21:00Z"/>
          <w:rFonts w:ascii="仿宋" w:eastAsia="仿宋" w:hAnsi="仿宋" w:cs="Arial"/>
          <w:sz w:val="32"/>
          <w:szCs w:val="32"/>
          <w:rPrChange w:id="442" w:author="周玉红" w:date="2014-12-05T16:24:00Z">
            <w:rPr>
              <w:ins w:id="443" w:author="周玉红" w:date="2014-12-05T16:21:00Z"/>
              <w:rFonts w:ascii="Arial" w:hAnsi="Arial" w:cs="Arial"/>
              <w:color w:val="333333"/>
              <w:sz w:val="18"/>
              <w:szCs w:val="18"/>
            </w:rPr>
          </w:rPrChange>
        </w:rPr>
      </w:pPr>
      <w:ins w:id="444" w:author="周玉红" w:date="2014-12-05T16:21:00Z">
        <w:r w:rsidRPr="00820C36">
          <w:rPr>
            <w:rFonts w:ascii="仿宋" w:eastAsia="仿宋" w:hAnsi="仿宋" w:cs="Arial" w:hint="eastAsia"/>
            <w:sz w:val="32"/>
            <w:szCs w:val="32"/>
            <w:rPrChange w:id="445" w:author="周玉红" w:date="2014-12-05T16:24:00Z">
              <w:rPr>
                <w:rFonts w:ascii="Arial" w:eastAsiaTheme="minorEastAsia" w:hAnsi="Arial" w:cs="Arial" w:hint="eastAsia"/>
                <w:color w:val="333333"/>
                <w:kern w:val="2"/>
                <w:sz w:val="18"/>
                <w:szCs w:val="18"/>
              </w:rPr>
            </w:rPrChange>
          </w:rPr>
          <w:t xml:space="preserve">　　第三十四条 本条例自2015年1月1日起施行。</w:t>
        </w:r>
      </w:ins>
    </w:p>
    <w:p w:rsidR="00F9507C" w:rsidRPr="003632AB" w:rsidRDefault="00F9507C">
      <w:pPr>
        <w:rPr>
          <w:rFonts w:ascii="仿宋" w:eastAsia="仿宋" w:hAnsi="仿宋"/>
          <w:sz w:val="32"/>
          <w:szCs w:val="32"/>
          <w:rPrChange w:id="446" w:author="周玉红" w:date="2014-12-05T16:24:00Z">
            <w:rPr/>
          </w:rPrChange>
        </w:rPr>
      </w:pPr>
    </w:p>
    <w:sectPr w:rsidR="00F9507C" w:rsidRPr="003632AB" w:rsidSect="00F9507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779E" w:rsidRDefault="00F4779E" w:rsidP="009E024B">
      <w:r>
        <w:separator/>
      </w:r>
    </w:p>
  </w:endnote>
  <w:endnote w:type="continuationSeparator" w:id="0">
    <w:p w:rsidR="00F4779E" w:rsidRDefault="00F4779E" w:rsidP="009E024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779E" w:rsidRDefault="00F4779E" w:rsidP="009E024B">
      <w:r>
        <w:separator/>
      </w:r>
    </w:p>
  </w:footnote>
  <w:footnote w:type="continuationSeparator" w:id="0">
    <w:p w:rsidR="00F4779E" w:rsidRDefault="00F4779E" w:rsidP="009E024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632AB"/>
    <w:rsid w:val="00001C7D"/>
    <w:rsid w:val="0000416A"/>
    <w:rsid w:val="00004472"/>
    <w:rsid w:val="000055B0"/>
    <w:rsid w:val="00012426"/>
    <w:rsid w:val="000137C1"/>
    <w:rsid w:val="000139BE"/>
    <w:rsid w:val="00015C5D"/>
    <w:rsid w:val="000163B9"/>
    <w:rsid w:val="00020C6D"/>
    <w:rsid w:val="00023CB4"/>
    <w:rsid w:val="00024682"/>
    <w:rsid w:val="000254B6"/>
    <w:rsid w:val="000262C6"/>
    <w:rsid w:val="00030F15"/>
    <w:rsid w:val="000356FE"/>
    <w:rsid w:val="00037332"/>
    <w:rsid w:val="00040339"/>
    <w:rsid w:val="000411D5"/>
    <w:rsid w:val="0004357E"/>
    <w:rsid w:val="000457E0"/>
    <w:rsid w:val="00056861"/>
    <w:rsid w:val="00057722"/>
    <w:rsid w:val="00062FC5"/>
    <w:rsid w:val="000636BC"/>
    <w:rsid w:val="000639C8"/>
    <w:rsid w:val="00064CE9"/>
    <w:rsid w:val="00065C88"/>
    <w:rsid w:val="00067DF9"/>
    <w:rsid w:val="00073AD9"/>
    <w:rsid w:val="0007449E"/>
    <w:rsid w:val="00080959"/>
    <w:rsid w:val="00082E21"/>
    <w:rsid w:val="000860BB"/>
    <w:rsid w:val="000902F7"/>
    <w:rsid w:val="0009293F"/>
    <w:rsid w:val="00092CC1"/>
    <w:rsid w:val="00093DBE"/>
    <w:rsid w:val="00094316"/>
    <w:rsid w:val="00096689"/>
    <w:rsid w:val="000A482C"/>
    <w:rsid w:val="000A645F"/>
    <w:rsid w:val="000A7524"/>
    <w:rsid w:val="000B3209"/>
    <w:rsid w:val="000B57C2"/>
    <w:rsid w:val="000C1E6C"/>
    <w:rsid w:val="000C2D22"/>
    <w:rsid w:val="000C2F08"/>
    <w:rsid w:val="000C454F"/>
    <w:rsid w:val="000C6641"/>
    <w:rsid w:val="000D12DC"/>
    <w:rsid w:val="000D44F1"/>
    <w:rsid w:val="000D5FFD"/>
    <w:rsid w:val="000D6A46"/>
    <w:rsid w:val="000E3CF8"/>
    <w:rsid w:val="000E3E93"/>
    <w:rsid w:val="000E4187"/>
    <w:rsid w:val="000E638F"/>
    <w:rsid w:val="000E6D59"/>
    <w:rsid w:val="000F191E"/>
    <w:rsid w:val="000F2B6D"/>
    <w:rsid w:val="000F4177"/>
    <w:rsid w:val="00101B6D"/>
    <w:rsid w:val="00102DF7"/>
    <w:rsid w:val="00112E64"/>
    <w:rsid w:val="00114612"/>
    <w:rsid w:val="00115E8E"/>
    <w:rsid w:val="001169BE"/>
    <w:rsid w:val="001202A0"/>
    <w:rsid w:val="00121372"/>
    <w:rsid w:val="0012175D"/>
    <w:rsid w:val="00121AC5"/>
    <w:rsid w:val="001278A8"/>
    <w:rsid w:val="0013255D"/>
    <w:rsid w:val="00133368"/>
    <w:rsid w:val="0014048E"/>
    <w:rsid w:val="00140657"/>
    <w:rsid w:val="00140AB3"/>
    <w:rsid w:val="001462B1"/>
    <w:rsid w:val="00146870"/>
    <w:rsid w:val="00146958"/>
    <w:rsid w:val="00146BE8"/>
    <w:rsid w:val="001477C9"/>
    <w:rsid w:val="001545EB"/>
    <w:rsid w:val="00157094"/>
    <w:rsid w:val="00160897"/>
    <w:rsid w:val="00162D31"/>
    <w:rsid w:val="00163952"/>
    <w:rsid w:val="00171191"/>
    <w:rsid w:val="00172886"/>
    <w:rsid w:val="001729E6"/>
    <w:rsid w:val="00173AFE"/>
    <w:rsid w:val="0017562C"/>
    <w:rsid w:val="00180876"/>
    <w:rsid w:val="00181EE6"/>
    <w:rsid w:val="0018216D"/>
    <w:rsid w:val="001826C5"/>
    <w:rsid w:val="0018280F"/>
    <w:rsid w:val="0019261A"/>
    <w:rsid w:val="001966C9"/>
    <w:rsid w:val="00197109"/>
    <w:rsid w:val="00197EB2"/>
    <w:rsid w:val="001A1BD0"/>
    <w:rsid w:val="001A3E27"/>
    <w:rsid w:val="001A5322"/>
    <w:rsid w:val="001A5BD3"/>
    <w:rsid w:val="001A7583"/>
    <w:rsid w:val="001A78E7"/>
    <w:rsid w:val="001B0DA0"/>
    <w:rsid w:val="001C0AFD"/>
    <w:rsid w:val="001C1D95"/>
    <w:rsid w:val="001C35EB"/>
    <w:rsid w:val="001C63EA"/>
    <w:rsid w:val="001D3487"/>
    <w:rsid w:val="001D36F5"/>
    <w:rsid w:val="001D6DBF"/>
    <w:rsid w:val="001D7065"/>
    <w:rsid w:val="001E3EBB"/>
    <w:rsid w:val="001E7A9E"/>
    <w:rsid w:val="001F770D"/>
    <w:rsid w:val="002015F5"/>
    <w:rsid w:val="002054ED"/>
    <w:rsid w:val="002062EE"/>
    <w:rsid w:val="0021243B"/>
    <w:rsid w:val="00215185"/>
    <w:rsid w:val="0021732F"/>
    <w:rsid w:val="00221A60"/>
    <w:rsid w:val="0022205E"/>
    <w:rsid w:val="00222C24"/>
    <w:rsid w:val="00223776"/>
    <w:rsid w:val="00224992"/>
    <w:rsid w:val="00227E73"/>
    <w:rsid w:val="00230654"/>
    <w:rsid w:val="0023193B"/>
    <w:rsid w:val="002358F4"/>
    <w:rsid w:val="00240790"/>
    <w:rsid w:val="002409AE"/>
    <w:rsid w:val="00241997"/>
    <w:rsid w:val="00242200"/>
    <w:rsid w:val="002428F5"/>
    <w:rsid w:val="00242AF3"/>
    <w:rsid w:val="0024513D"/>
    <w:rsid w:val="002469B8"/>
    <w:rsid w:val="0025194B"/>
    <w:rsid w:val="00253E99"/>
    <w:rsid w:val="00255A14"/>
    <w:rsid w:val="00256379"/>
    <w:rsid w:val="0025662F"/>
    <w:rsid w:val="00256C81"/>
    <w:rsid w:val="0025783E"/>
    <w:rsid w:val="00263A1D"/>
    <w:rsid w:val="002800AA"/>
    <w:rsid w:val="00282FE1"/>
    <w:rsid w:val="002832F6"/>
    <w:rsid w:val="002848A2"/>
    <w:rsid w:val="00284BD4"/>
    <w:rsid w:val="00285226"/>
    <w:rsid w:val="00285A2E"/>
    <w:rsid w:val="00291779"/>
    <w:rsid w:val="002A07E0"/>
    <w:rsid w:val="002A2664"/>
    <w:rsid w:val="002A7162"/>
    <w:rsid w:val="002B0037"/>
    <w:rsid w:val="002B5455"/>
    <w:rsid w:val="002C00CF"/>
    <w:rsid w:val="002C027C"/>
    <w:rsid w:val="002D15F6"/>
    <w:rsid w:val="002D2F4C"/>
    <w:rsid w:val="002D3AFC"/>
    <w:rsid w:val="002D435E"/>
    <w:rsid w:val="002D5C63"/>
    <w:rsid w:val="002E2607"/>
    <w:rsid w:val="0030137F"/>
    <w:rsid w:val="003016AA"/>
    <w:rsid w:val="00310566"/>
    <w:rsid w:val="00312295"/>
    <w:rsid w:val="00312B6F"/>
    <w:rsid w:val="00313E41"/>
    <w:rsid w:val="00315DB5"/>
    <w:rsid w:val="00316420"/>
    <w:rsid w:val="0031769B"/>
    <w:rsid w:val="00321512"/>
    <w:rsid w:val="00324D88"/>
    <w:rsid w:val="00330FA8"/>
    <w:rsid w:val="00332490"/>
    <w:rsid w:val="003326E8"/>
    <w:rsid w:val="003357F8"/>
    <w:rsid w:val="00336B98"/>
    <w:rsid w:val="00342111"/>
    <w:rsid w:val="00346155"/>
    <w:rsid w:val="003500BF"/>
    <w:rsid w:val="003565F0"/>
    <w:rsid w:val="003571F7"/>
    <w:rsid w:val="0036318B"/>
    <w:rsid w:val="003632AB"/>
    <w:rsid w:val="00363EC5"/>
    <w:rsid w:val="00364578"/>
    <w:rsid w:val="003653E0"/>
    <w:rsid w:val="0036623C"/>
    <w:rsid w:val="00366FD1"/>
    <w:rsid w:val="0036700E"/>
    <w:rsid w:val="00367597"/>
    <w:rsid w:val="00372D6D"/>
    <w:rsid w:val="00375C58"/>
    <w:rsid w:val="00376A8C"/>
    <w:rsid w:val="00376DDD"/>
    <w:rsid w:val="0037723A"/>
    <w:rsid w:val="00386482"/>
    <w:rsid w:val="003A4E7C"/>
    <w:rsid w:val="003A51CA"/>
    <w:rsid w:val="003A602C"/>
    <w:rsid w:val="003B4423"/>
    <w:rsid w:val="003B6E1F"/>
    <w:rsid w:val="003C5001"/>
    <w:rsid w:val="003D024C"/>
    <w:rsid w:val="003D1C01"/>
    <w:rsid w:val="003D3B39"/>
    <w:rsid w:val="003D3D0A"/>
    <w:rsid w:val="003D3E46"/>
    <w:rsid w:val="003D4BA1"/>
    <w:rsid w:val="003D6AB5"/>
    <w:rsid w:val="003E0402"/>
    <w:rsid w:val="003E1B5E"/>
    <w:rsid w:val="003E1C75"/>
    <w:rsid w:val="003E6CE9"/>
    <w:rsid w:val="003E7772"/>
    <w:rsid w:val="003F07C0"/>
    <w:rsid w:val="003F1069"/>
    <w:rsid w:val="003F3C30"/>
    <w:rsid w:val="003F6494"/>
    <w:rsid w:val="00402ED7"/>
    <w:rsid w:val="00403CA9"/>
    <w:rsid w:val="004077C0"/>
    <w:rsid w:val="0041092E"/>
    <w:rsid w:val="0041377F"/>
    <w:rsid w:val="0041382C"/>
    <w:rsid w:val="00417418"/>
    <w:rsid w:val="0041742B"/>
    <w:rsid w:val="00426C13"/>
    <w:rsid w:val="00430950"/>
    <w:rsid w:val="00434C8F"/>
    <w:rsid w:val="0043748A"/>
    <w:rsid w:val="004379E6"/>
    <w:rsid w:val="0044142B"/>
    <w:rsid w:val="00441F15"/>
    <w:rsid w:val="00442476"/>
    <w:rsid w:val="00443894"/>
    <w:rsid w:val="00444C86"/>
    <w:rsid w:val="00446AD5"/>
    <w:rsid w:val="0044790E"/>
    <w:rsid w:val="00447ABF"/>
    <w:rsid w:val="00456748"/>
    <w:rsid w:val="00460B6D"/>
    <w:rsid w:val="0046245D"/>
    <w:rsid w:val="0046300D"/>
    <w:rsid w:val="004658F5"/>
    <w:rsid w:val="00465FB9"/>
    <w:rsid w:val="00473B59"/>
    <w:rsid w:val="00474815"/>
    <w:rsid w:val="00476110"/>
    <w:rsid w:val="00476DED"/>
    <w:rsid w:val="00477C81"/>
    <w:rsid w:val="00480193"/>
    <w:rsid w:val="004901F9"/>
    <w:rsid w:val="00490446"/>
    <w:rsid w:val="0049071F"/>
    <w:rsid w:val="00494803"/>
    <w:rsid w:val="00495EAC"/>
    <w:rsid w:val="0049737C"/>
    <w:rsid w:val="004A0568"/>
    <w:rsid w:val="004A1574"/>
    <w:rsid w:val="004B3823"/>
    <w:rsid w:val="004B6CE6"/>
    <w:rsid w:val="004C087D"/>
    <w:rsid w:val="004C0973"/>
    <w:rsid w:val="004C2BF5"/>
    <w:rsid w:val="004C7957"/>
    <w:rsid w:val="004D0ED2"/>
    <w:rsid w:val="004D18A5"/>
    <w:rsid w:val="004D19EC"/>
    <w:rsid w:val="004D20B7"/>
    <w:rsid w:val="004D404D"/>
    <w:rsid w:val="004D4CD1"/>
    <w:rsid w:val="004E1B8B"/>
    <w:rsid w:val="004E2BBB"/>
    <w:rsid w:val="004E68D0"/>
    <w:rsid w:val="004F072D"/>
    <w:rsid w:val="004F3D13"/>
    <w:rsid w:val="004F3D2F"/>
    <w:rsid w:val="004F642E"/>
    <w:rsid w:val="005011E1"/>
    <w:rsid w:val="00501DCB"/>
    <w:rsid w:val="00503785"/>
    <w:rsid w:val="005103C8"/>
    <w:rsid w:val="00511DFD"/>
    <w:rsid w:val="005143D2"/>
    <w:rsid w:val="005173ED"/>
    <w:rsid w:val="00517AAD"/>
    <w:rsid w:val="0052077A"/>
    <w:rsid w:val="00520C36"/>
    <w:rsid w:val="005235F6"/>
    <w:rsid w:val="0053331C"/>
    <w:rsid w:val="00546348"/>
    <w:rsid w:val="005467C4"/>
    <w:rsid w:val="00550E81"/>
    <w:rsid w:val="0055241B"/>
    <w:rsid w:val="00553ED3"/>
    <w:rsid w:val="00561531"/>
    <w:rsid w:val="00572A3F"/>
    <w:rsid w:val="005763CC"/>
    <w:rsid w:val="0057679A"/>
    <w:rsid w:val="00582B7C"/>
    <w:rsid w:val="00583A7F"/>
    <w:rsid w:val="00584094"/>
    <w:rsid w:val="005861B1"/>
    <w:rsid w:val="0059281B"/>
    <w:rsid w:val="00595EF7"/>
    <w:rsid w:val="00596BE3"/>
    <w:rsid w:val="00597070"/>
    <w:rsid w:val="005A1A60"/>
    <w:rsid w:val="005A275A"/>
    <w:rsid w:val="005B2DEC"/>
    <w:rsid w:val="005C0084"/>
    <w:rsid w:val="005C4298"/>
    <w:rsid w:val="005C607D"/>
    <w:rsid w:val="005D41C9"/>
    <w:rsid w:val="005D460D"/>
    <w:rsid w:val="005D46E0"/>
    <w:rsid w:val="005E59E3"/>
    <w:rsid w:val="005F235E"/>
    <w:rsid w:val="005F2A79"/>
    <w:rsid w:val="005F6400"/>
    <w:rsid w:val="005F76E9"/>
    <w:rsid w:val="005F78CD"/>
    <w:rsid w:val="00600AE7"/>
    <w:rsid w:val="00600D4F"/>
    <w:rsid w:val="00602775"/>
    <w:rsid w:val="0060486E"/>
    <w:rsid w:val="006075D2"/>
    <w:rsid w:val="00612108"/>
    <w:rsid w:val="00620691"/>
    <w:rsid w:val="00620BE3"/>
    <w:rsid w:val="00625CEE"/>
    <w:rsid w:val="0063487E"/>
    <w:rsid w:val="006363CA"/>
    <w:rsid w:val="00637327"/>
    <w:rsid w:val="006415B9"/>
    <w:rsid w:val="00642B70"/>
    <w:rsid w:val="0064360D"/>
    <w:rsid w:val="00652C42"/>
    <w:rsid w:val="00654D2A"/>
    <w:rsid w:val="00655517"/>
    <w:rsid w:val="00655F35"/>
    <w:rsid w:val="0065785D"/>
    <w:rsid w:val="0066114A"/>
    <w:rsid w:val="006639C3"/>
    <w:rsid w:val="00663A11"/>
    <w:rsid w:val="006645BD"/>
    <w:rsid w:val="00670F69"/>
    <w:rsid w:val="006712EC"/>
    <w:rsid w:val="00690206"/>
    <w:rsid w:val="00692DE2"/>
    <w:rsid w:val="00692F99"/>
    <w:rsid w:val="006A152E"/>
    <w:rsid w:val="006A193A"/>
    <w:rsid w:val="006A48C7"/>
    <w:rsid w:val="006A7D87"/>
    <w:rsid w:val="006B0A37"/>
    <w:rsid w:val="006B6411"/>
    <w:rsid w:val="006B6B5F"/>
    <w:rsid w:val="006C5FE4"/>
    <w:rsid w:val="006C62D5"/>
    <w:rsid w:val="006C7924"/>
    <w:rsid w:val="006C7C1F"/>
    <w:rsid w:val="006D0242"/>
    <w:rsid w:val="006D6B6C"/>
    <w:rsid w:val="006D6BDE"/>
    <w:rsid w:val="006E0004"/>
    <w:rsid w:val="006E17F1"/>
    <w:rsid w:val="006E2C45"/>
    <w:rsid w:val="006F169E"/>
    <w:rsid w:val="006F3916"/>
    <w:rsid w:val="006F3EC2"/>
    <w:rsid w:val="007009AC"/>
    <w:rsid w:val="00702BB3"/>
    <w:rsid w:val="00702EB8"/>
    <w:rsid w:val="0070460D"/>
    <w:rsid w:val="00705405"/>
    <w:rsid w:val="0071633B"/>
    <w:rsid w:val="00720965"/>
    <w:rsid w:val="0073371D"/>
    <w:rsid w:val="0074748B"/>
    <w:rsid w:val="00747B84"/>
    <w:rsid w:val="007504A2"/>
    <w:rsid w:val="007505F3"/>
    <w:rsid w:val="0075106F"/>
    <w:rsid w:val="00752E36"/>
    <w:rsid w:val="00753D87"/>
    <w:rsid w:val="0075445F"/>
    <w:rsid w:val="00757C2F"/>
    <w:rsid w:val="00767603"/>
    <w:rsid w:val="0076778C"/>
    <w:rsid w:val="00770BC2"/>
    <w:rsid w:val="00772C9F"/>
    <w:rsid w:val="00772DEA"/>
    <w:rsid w:val="007806C7"/>
    <w:rsid w:val="007870EE"/>
    <w:rsid w:val="00790561"/>
    <w:rsid w:val="00792010"/>
    <w:rsid w:val="00792E0B"/>
    <w:rsid w:val="007943AD"/>
    <w:rsid w:val="00797D3B"/>
    <w:rsid w:val="007A69DC"/>
    <w:rsid w:val="007A7DB8"/>
    <w:rsid w:val="007B177E"/>
    <w:rsid w:val="007B217B"/>
    <w:rsid w:val="007B5C5E"/>
    <w:rsid w:val="007B6772"/>
    <w:rsid w:val="007B7BE6"/>
    <w:rsid w:val="007B7E19"/>
    <w:rsid w:val="007C188B"/>
    <w:rsid w:val="007C3DCE"/>
    <w:rsid w:val="007D117B"/>
    <w:rsid w:val="007D1838"/>
    <w:rsid w:val="007D324A"/>
    <w:rsid w:val="007D4214"/>
    <w:rsid w:val="007E002A"/>
    <w:rsid w:val="007E710F"/>
    <w:rsid w:val="007F1B84"/>
    <w:rsid w:val="007F296B"/>
    <w:rsid w:val="007F65C9"/>
    <w:rsid w:val="007F70C7"/>
    <w:rsid w:val="007F736B"/>
    <w:rsid w:val="0080208B"/>
    <w:rsid w:val="00802633"/>
    <w:rsid w:val="00802E99"/>
    <w:rsid w:val="00805969"/>
    <w:rsid w:val="00810032"/>
    <w:rsid w:val="008122CF"/>
    <w:rsid w:val="008142A7"/>
    <w:rsid w:val="00815829"/>
    <w:rsid w:val="00815EF2"/>
    <w:rsid w:val="00820844"/>
    <w:rsid w:val="00820C36"/>
    <w:rsid w:val="0082110A"/>
    <w:rsid w:val="0082228D"/>
    <w:rsid w:val="00823773"/>
    <w:rsid w:val="00825540"/>
    <w:rsid w:val="00830DB5"/>
    <w:rsid w:val="008403D1"/>
    <w:rsid w:val="00840942"/>
    <w:rsid w:val="00850AA3"/>
    <w:rsid w:val="00851B16"/>
    <w:rsid w:val="008549C3"/>
    <w:rsid w:val="00855A98"/>
    <w:rsid w:val="00857239"/>
    <w:rsid w:val="0086148C"/>
    <w:rsid w:val="00862604"/>
    <w:rsid w:val="00863954"/>
    <w:rsid w:val="00863FA8"/>
    <w:rsid w:val="00865FF6"/>
    <w:rsid w:val="008670CA"/>
    <w:rsid w:val="00867E90"/>
    <w:rsid w:val="00870CE7"/>
    <w:rsid w:val="008738BC"/>
    <w:rsid w:val="00873BBC"/>
    <w:rsid w:val="00877DFB"/>
    <w:rsid w:val="00882DC4"/>
    <w:rsid w:val="00887906"/>
    <w:rsid w:val="00892C4B"/>
    <w:rsid w:val="008946C8"/>
    <w:rsid w:val="00896B92"/>
    <w:rsid w:val="008A1E38"/>
    <w:rsid w:val="008A1FDA"/>
    <w:rsid w:val="008A3AF3"/>
    <w:rsid w:val="008A3FD2"/>
    <w:rsid w:val="008A5A1C"/>
    <w:rsid w:val="008B650D"/>
    <w:rsid w:val="008D0FDF"/>
    <w:rsid w:val="008D43EE"/>
    <w:rsid w:val="008D5480"/>
    <w:rsid w:val="008D7ABE"/>
    <w:rsid w:val="008E419B"/>
    <w:rsid w:val="008E5053"/>
    <w:rsid w:val="008E554E"/>
    <w:rsid w:val="008E5A5A"/>
    <w:rsid w:val="008E6E33"/>
    <w:rsid w:val="008F2A63"/>
    <w:rsid w:val="008F3B68"/>
    <w:rsid w:val="008F6B75"/>
    <w:rsid w:val="008F7A6E"/>
    <w:rsid w:val="009000FA"/>
    <w:rsid w:val="0090155E"/>
    <w:rsid w:val="009138F3"/>
    <w:rsid w:val="00922E19"/>
    <w:rsid w:val="009235EE"/>
    <w:rsid w:val="00926BD2"/>
    <w:rsid w:val="00927E21"/>
    <w:rsid w:val="0093292E"/>
    <w:rsid w:val="00933D2B"/>
    <w:rsid w:val="00943C7A"/>
    <w:rsid w:val="00951854"/>
    <w:rsid w:val="00952F40"/>
    <w:rsid w:val="00953D59"/>
    <w:rsid w:val="00956CDF"/>
    <w:rsid w:val="00960F84"/>
    <w:rsid w:val="00962F17"/>
    <w:rsid w:val="009669DD"/>
    <w:rsid w:val="00975A43"/>
    <w:rsid w:val="009852A1"/>
    <w:rsid w:val="00995813"/>
    <w:rsid w:val="00996FCF"/>
    <w:rsid w:val="00997BF4"/>
    <w:rsid w:val="009A2353"/>
    <w:rsid w:val="009A6578"/>
    <w:rsid w:val="009A6579"/>
    <w:rsid w:val="009A7EEB"/>
    <w:rsid w:val="009B0396"/>
    <w:rsid w:val="009B0958"/>
    <w:rsid w:val="009B2171"/>
    <w:rsid w:val="009B3B12"/>
    <w:rsid w:val="009B5650"/>
    <w:rsid w:val="009B64B6"/>
    <w:rsid w:val="009B76F3"/>
    <w:rsid w:val="009C6FEF"/>
    <w:rsid w:val="009D0AF2"/>
    <w:rsid w:val="009D20AB"/>
    <w:rsid w:val="009D3AF3"/>
    <w:rsid w:val="009D5FCC"/>
    <w:rsid w:val="009E024B"/>
    <w:rsid w:val="009E1752"/>
    <w:rsid w:val="009E3501"/>
    <w:rsid w:val="009E633B"/>
    <w:rsid w:val="009E67A9"/>
    <w:rsid w:val="009F0118"/>
    <w:rsid w:val="009F3B2B"/>
    <w:rsid w:val="009F411F"/>
    <w:rsid w:val="009F702E"/>
    <w:rsid w:val="00A02819"/>
    <w:rsid w:val="00A06FF4"/>
    <w:rsid w:val="00A07214"/>
    <w:rsid w:val="00A12D7C"/>
    <w:rsid w:val="00A148E4"/>
    <w:rsid w:val="00A15B8F"/>
    <w:rsid w:val="00A24A1A"/>
    <w:rsid w:val="00A24EDF"/>
    <w:rsid w:val="00A2637D"/>
    <w:rsid w:val="00A31B23"/>
    <w:rsid w:val="00A32D04"/>
    <w:rsid w:val="00A419D0"/>
    <w:rsid w:val="00A42448"/>
    <w:rsid w:val="00A43C33"/>
    <w:rsid w:val="00A44F4B"/>
    <w:rsid w:val="00A474AA"/>
    <w:rsid w:val="00A53069"/>
    <w:rsid w:val="00A54230"/>
    <w:rsid w:val="00A57D86"/>
    <w:rsid w:val="00A632D9"/>
    <w:rsid w:val="00A64209"/>
    <w:rsid w:val="00A65027"/>
    <w:rsid w:val="00A66293"/>
    <w:rsid w:val="00A669B0"/>
    <w:rsid w:val="00A677EC"/>
    <w:rsid w:val="00A72362"/>
    <w:rsid w:val="00A7335C"/>
    <w:rsid w:val="00A774FD"/>
    <w:rsid w:val="00A83633"/>
    <w:rsid w:val="00A83C56"/>
    <w:rsid w:val="00A8783D"/>
    <w:rsid w:val="00A87E1E"/>
    <w:rsid w:val="00A9413E"/>
    <w:rsid w:val="00A968EF"/>
    <w:rsid w:val="00A970D1"/>
    <w:rsid w:val="00AA186A"/>
    <w:rsid w:val="00AA24C2"/>
    <w:rsid w:val="00AA2ADF"/>
    <w:rsid w:val="00AB1CA6"/>
    <w:rsid w:val="00AB4DEB"/>
    <w:rsid w:val="00AB6064"/>
    <w:rsid w:val="00AB7351"/>
    <w:rsid w:val="00AD0BCB"/>
    <w:rsid w:val="00AD283B"/>
    <w:rsid w:val="00AD51B0"/>
    <w:rsid w:val="00AD5DBC"/>
    <w:rsid w:val="00AF5DC7"/>
    <w:rsid w:val="00AF645F"/>
    <w:rsid w:val="00B0008D"/>
    <w:rsid w:val="00B02292"/>
    <w:rsid w:val="00B03C2E"/>
    <w:rsid w:val="00B04D4F"/>
    <w:rsid w:val="00B12C1E"/>
    <w:rsid w:val="00B14561"/>
    <w:rsid w:val="00B31E8C"/>
    <w:rsid w:val="00B3209D"/>
    <w:rsid w:val="00B339C0"/>
    <w:rsid w:val="00B4342C"/>
    <w:rsid w:val="00B46CEE"/>
    <w:rsid w:val="00B47938"/>
    <w:rsid w:val="00B53D69"/>
    <w:rsid w:val="00B5753C"/>
    <w:rsid w:val="00B6169D"/>
    <w:rsid w:val="00B6238A"/>
    <w:rsid w:val="00B70302"/>
    <w:rsid w:val="00B71BF2"/>
    <w:rsid w:val="00B74C4C"/>
    <w:rsid w:val="00B752DC"/>
    <w:rsid w:val="00B80C95"/>
    <w:rsid w:val="00B85D06"/>
    <w:rsid w:val="00B90480"/>
    <w:rsid w:val="00B911F2"/>
    <w:rsid w:val="00B93394"/>
    <w:rsid w:val="00B936F8"/>
    <w:rsid w:val="00B97635"/>
    <w:rsid w:val="00BA1AE2"/>
    <w:rsid w:val="00BA4202"/>
    <w:rsid w:val="00BA540E"/>
    <w:rsid w:val="00BA5A92"/>
    <w:rsid w:val="00BB0A26"/>
    <w:rsid w:val="00BB5317"/>
    <w:rsid w:val="00BB5892"/>
    <w:rsid w:val="00BC4CD7"/>
    <w:rsid w:val="00BC68EC"/>
    <w:rsid w:val="00BC6B51"/>
    <w:rsid w:val="00BD1F37"/>
    <w:rsid w:val="00BD30B9"/>
    <w:rsid w:val="00BD371B"/>
    <w:rsid w:val="00BD3A3A"/>
    <w:rsid w:val="00BD44AB"/>
    <w:rsid w:val="00BD487D"/>
    <w:rsid w:val="00BD50CF"/>
    <w:rsid w:val="00BD5EA1"/>
    <w:rsid w:val="00BD7B62"/>
    <w:rsid w:val="00BF184E"/>
    <w:rsid w:val="00BF53C4"/>
    <w:rsid w:val="00BF6A61"/>
    <w:rsid w:val="00C01B09"/>
    <w:rsid w:val="00C03084"/>
    <w:rsid w:val="00C03F44"/>
    <w:rsid w:val="00C1044F"/>
    <w:rsid w:val="00C11150"/>
    <w:rsid w:val="00C128C1"/>
    <w:rsid w:val="00C15DDA"/>
    <w:rsid w:val="00C250D6"/>
    <w:rsid w:val="00C31395"/>
    <w:rsid w:val="00C346CE"/>
    <w:rsid w:val="00C353ED"/>
    <w:rsid w:val="00C36CF3"/>
    <w:rsid w:val="00C37757"/>
    <w:rsid w:val="00C44E7A"/>
    <w:rsid w:val="00C527D4"/>
    <w:rsid w:val="00C56C2F"/>
    <w:rsid w:val="00C62386"/>
    <w:rsid w:val="00C62793"/>
    <w:rsid w:val="00C7051A"/>
    <w:rsid w:val="00C7174C"/>
    <w:rsid w:val="00C76054"/>
    <w:rsid w:val="00C84F3D"/>
    <w:rsid w:val="00C87668"/>
    <w:rsid w:val="00C923AC"/>
    <w:rsid w:val="00C94E8E"/>
    <w:rsid w:val="00C95467"/>
    <w:rsid w:val="00CA7DE9"/>
    <w:rsid w:val="00CB00F8"/>
    <w:rsid w:val="00CB514E"/>
    <w:rsid w:val="00CC1842"/>
    <w:rsid w:val="00CC65D2"/>
    <w:rsid w:val="00CC7CF7"/>
    <w:rsid w:val="00CD3B3F"/>
    <w:rsid w:val="00CD426B"/>
    <w:rsid w:val="00CD430E"/>
    <w:rsid w:val="00CD65FB"/>
    <w:rsid w:val="00CE132B"/>
    <w:rsid w:val="00CE6331"/>
    <w:rsid w:val="00CE6C5B"/>
    <w:rsid w:val="00CE70A4"/>
    <w:rsid w:val="00CE73FF"/>
    <w:rsid w:val="00CF14D3"/>
    <w:rsid w:val="00CF2CFF"/>
    <w:rsid w:val="00CF3243"/>
    <w:rsid w:val="00D02933"/>
    <w:rsid w:val="00D02C2D"/>
    <w:rsid w:val="00D03BC8"/>
    <w:rsid w:val="00D057AC"/>
    <w:rsid w:val="00D06B18"/>
    <w:rsid w:val="00D10F0F"/>
    <w:rsid w:val="00D110FB"/>
    <w:rsid w:val="00D134ED"/>
    <w:rsid w:val="00D17752"/>
    <w:rsid w:val="00D17C96"/>
    <w:rsid w:val="00D17F35"/>
    <w:rsid w:val="00D25AC5"/>
    <w:rsid w:val="00D33289"/>
    <w:rsid w:val="00D3338D"/>
    <w:rsid w:val="00D34097"/>
    <w:rsid w:val="00D34655"/>
    <w:rsid w:val="00D43530"/>
    <w:rsid w:val="00D45708"/>
    <w:rsid w:val="00D459D2"/>
    <w:rsid w:val="00D460FA"/>
    <w:rsid w:val="00D54149"/>
    <w:rsid w:val="00D5525D"/>
    <w:rsid w:val="00D56203"/>
    <w:rsid w:val="00D57517"/>
    <w:rsid w:val="00D6219F"/>
    <w:rsid w:val="00D70BFE"/>
    <w:rsid w:val="00D7196F"/>
    <w:rsid w:val="00D7286E"/>
    <w:rsid w:val="00D757AE"/>
    <w:rsid w:val="00D77A0C"/>
    <w:rsid w:val="00D812F5"/>
    <w:rsid w:val="00D82F6A"/>
    <w:rsid w:val="00D8359F"/>
    <w:rsid w:val="00D84AA8"/>
    <w:rsid w:val="00D84D80"/>
    <w:rsid w:val="00D856E5"/>
    <w:rsid w:val="00D87EB7"/>
    <w:rsid w:val="00D91E1A"/>
    <w:rsid w:val="00D92BFD"/>
    <w:rsid w:val="00D94D13"/>
    <w:rsid w:val="00DA6DC1"/>
    <w:rsid w:val="00DB0081"/>
    <w:rsid w:val="00DB1878"/>
    <w:rsid w:val="00DB314D"/>
    <w:rsid w:val="00DB452F"/>
    <w:rsid w:val="00DC16E4"/>
    <w:rsid w:val="00DC1AD2"/>
    <w:rsid w:val="00DC464B"/>
    <w:rsid w:val="00DC4EEE"/>
    <w:rsid w:val="00DC5343"/>
    <w:rsid w:val="00DC6BB2"/>
    <w:rsid w:val="00DC6F5C"/>
    <w:rsid w:val="00DD0B5D"/>
    <w:rsid w:val="00DD1956"/>
    <w:rsid w:val="00DD2159"/>
    <w:rsid w:val="00DD3BB5"/>
    <w:rsid w:val="00DE03B8"/>
    <w:rsid w:val="00DE1708"/>
    <w:rsid w:val="00DE2717"/>
    <w:rsid w:val="00DE6976"/>
    <w:rsid w:val="00DE7ABE"/>
    <w:rsid w:val="00DF03F9"/>
    <w:rsid w:val="00DF2B32"/>
    <w:rsid w:val="00DF478D"/>
    <w:rsid w:val="00DF5CD9"/>
    <w:rsid w:val="00E02C0E"/>
    <w:rsid w:val="00E0411F"/>
    <w:rsid w:val="00E0603E"/>
    <w:rsid w:val="00E10491"/>
    <w:rsid w:val="00E11192"/>
    <w:rsid w:val="00E11443"/>
    <w:rsid w:val="00E17B6D"/>
    <w:rsid w:val="00E21763"/>
    <w:rsid w:val="00E259BB"/>
    <w:rsid w:val="00E32500"/>
    <w:rsid w:val="00E34AB8"/>
    <w:rsid w:val="00E36085"/>
    <w:rsid w:val="00E4098A"/>
    <w:rsid w:val="00E51861"/>
    <w:rsid w:val="00E60252"/>
    <w:rsid w:val="00E61086"/>
    <w:rsid w:val="00E629B7"/>
    <w:rsid w:val="00E67DBA"/>
    <w:rsid w:val="00E71C63"/>
    <w:rsid w:val="00E72EBE"/>
    <w:rsid w:val="00E74FF0"/>
    <w:rsid w:val="00E7784C"/>
    <w:rsid w:val="00E77DD6"/>
    <w:rsid w:val="00E869AC"/>
    <w:rsid w:val="00E87D03"/>
    <w:rsid w:val="00E915BE"/>
    <w:rsid w:val="00E91657"/>
    <w:rsid w:val="00E94ADB"/>
    <w:rsid w:val="00E95C01"/>
    <w:rsid w:val="00E960C8"/>
    <w:rsid w:val="00EA15BE"/>
    <w:rsid w:val="00EA2238"/>
    <w:rsid w:val="00EA5108"/>
    <w:rsid w:val="00EA750F"/>
    <w:rsid w:val="00EB31F7"/>
    <w:rsid w:val="00EB3B01"/>
    <w:rsid w:val="00EB6863"/>
    <w:rsid w:val="00EC47FC"/>
    <w:rsid w:val="00EC55BE"/>
    <w:rsid w:val="00ED14C3"/>
    <w:rsid w:val="00ED35BD"/>
    <w:rsid w:val="00ED7BAC"/>
    <w:rsid w:val="00EF1877"/>
    <w:rsid w:val="00EF3BE6"/>
    <w:rsid w:val="00F003FC"/>
    <w:rsid w:val="00F03795"/>
    <w:rsid w:val="00F04A75"/>
    <w:rsid w:val="00F04BDA"/>
    <w:rsid w:val="00F05EBB"/>
    <w:rsid w:val="00F0774D"/>
    <w:rsid w:val="00F10D35"/>
    <w:rsid w:val="00F1285F"/>
    <w:rsid w:val="00F13B41"/>
    <w:rsid w:val="00F1611C"/>
    <w:rsid w:val="00F21414"/>
    <w:rsid w:val="00F21C4B"/>
    <w:rsid w:val="00F26B74"/>
    <w:rsid w:val="00F31567"/>
    <w:rsid w:val="00F3277A"/>
    <w:rsid w:val="00F3588C"/>
    <w:rsid w:val="00F35FCA"/>
    <w:rsid w:val="00F40573"/>
    <w:rsid w:val="00F4081B"/>
    <w:rsid w:val="00F426EA"/>
    <w:rsid w:val="00F462BF"/>
    <w:rsid w:val="00F4779E"/>
    <w:rsid w:val="00F52B3B"/>
    <w:rsid w:val="00F534E2"/>
    <w:rsid w:val="00F55972"/>
    <w:rsid w:val="00F55F37"/>
    <w:rsid w:val="00F60D08"/>
    <w:rsid w:val="00F616D3"/>
    <w:rsid w:val="00F62097"/>
    <w:rsid w:val="00F622FA"/>
    <w:rsid w:val="00F640D4"/>
    <w:rsid w:val="00F67AA1"/>
    <w:rsid w:val="00F725AD"/>
    <w:rsid w:val="00F74DD3"/>
    <w:rsid w:val="00F77BA8"/>
    <w:rsid w:val="00F80042"/>
    <w:rsid w:val="00F81137"/>
    <w:rsid w:val="00F86A0E"/>
    <w:rsid w:val="00F91AC4"/>
    <w:rsid w:val="00F9507C"/>
    <w:rsid w:val="00F95A04"/>
    <w:rsid w:val="00F96E45"/>
    <w:rsid w:val="00FA0FFE"/>
    <w:rsid w:val="00FA3519"/>
    <w:rsid w:val="00FA51F9"/>
    <w:rsid w:val="00FA7D3C"/>
    <w:rsid w:val="00FB58A2"/>
    <w:rsid w:val="00FC0DC7"/>
    <w:rsid w:val="00FC6730"/>
    <w:rsid w:val="00FC7E86"/>
    <w:rsid w:val="00FD21C6"/>
    <w:rsid w:val="00FD2C37"/>
    <w:rsid w:val="00FD2FEA"/>
    <w:rsid w:val="00FD6A82"/>
    <w:rsid w:val="00FE18E3"/>
    <w:rsid w:val="00FE47CE"/>
    <w:rsid w:val="00FE6C7F"/>
    <w:rsid w:val="00FF0A47"/>
    <w:rsid w:val="00FF17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507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632AB"/>
    <w:rPr>
      <w:strike w:val="0"/>
      <w:dstrike w:val="0"/>
      <w:color w:val="444444"/>
      <w:sz w:val="21"/>
      <w:szCs w:val="21"/>
      <w:u w:val="none"/>
      <w:effect w:val="none"/>
    </w:rPr>
  </w:style>
  <w:style w:type="character" w:styleId="a4">
    <w:name w:val="Strong"/>
    <w:basedOn w:val="a0"/>
    <w:uiPriority w:val="22"/>
    <w:qFormat/>
    <w:rsid w:val="003632AB"/>
    <w:rPr>
      <w:b/>
      <w:bCs/>
    </w:rPr>
  </w:style>
  <w:style w:type="paragraph" w:styleId="a5">
    <w:name w:val="Normal (Web)"/>
    <w:basedOn w:val="a"/>
    <w:uiPriority w:val="99"/>
    <w:semiHidden/>
    <w:unhideWhenUsed/>
    <w:rsid w:val="003632AB"/>
    <w:pPr>
      <w:widowControl/>
      <w:jc w:val="left"/>
    </w:pPr>
    <w:rPr>
      <w:rFonts w:ascii="宋体" w:eastAsia="宋体" w:hAnsi="宋体" w:cs="宋体"/>
      <w:kern w:val="0"/>
      <w:sz w:val="24"/>
      <w:szCs w:val="24"/>
    </w:rPr>
  </w:style>
  <w:style w:type="paragraph" w:styleId="a6">
    <w:name w:val="Balloon Text"/>
    <w:basedOn w:val="a"/>
    <w:link w:val="Char"/>
    <w:uiPriority w:val="99"/>
    <w:semiHidden/>
    <w:unhideWhenUsed/>
    <w:rsid w:val="009E024B"/>
    <w:rPr>
      <w:sz w:val="18"/>
      <w:szCs w:val="18"/>
    </w:rPr>
  </w:style>
  <w:style w:type="character" w:customStyle="1" w:styleId="Char">
    <w:name w:val="批注框文本 Char"/>
    <w:basedOn w:val="a0"/>
    <w:link w:val="a6"/>
    <w:uiPriority w:val="99"/>
    <w:semiHidden/>
    <w:rsid w:val="009E024B"/>
    <w:rPr>
      <w:sz w:val="18"/>
      <w:szCs w:val="18"/>
    </w:rPr>
  </w:style>
  <w:style w:type="paragraph" w:styleId="a7">
    <w:name w:val="header"/>
    <w:basedOn w:val="a"/>
    <w:link w:val="Char0"/>
    <w:uiPriority w:val="99"/>
    <w:semiHidden/>
    <w:unhideWhenUsed/>
    <w:rsid w:val="009E024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7"/>
    <w:uiPriority w:val="99"/>
    <w:semiHidden/>
    <w:rsid w:val="009E024B"/>
    <w:rPr>
      <w:sz w:val="18"/>
      <w:szCs w:val="18"/>
    </w:rPr>
  </w:style>
  <w:style w:type="paragraph" w:styleId="a8">
    <w:name w:val="footer"/>
    <w:basedOn w:val="a"/>
    <w:link w:val="Char1"/>
    <w:uiPriority w:val="99"/>
    <w:semiHidden/>
    <w:unhideWhenUsed/>
    <w:rsid w:val="009E024B"/>
    <w:pPr>
      <w:tabs>
        <w:tab w:val="center" w:pos="4153"/>
        <w:tab w:val="right" w:pos="8306"/>
      </w:tabs>
      <w:snapToGrid w:val="0"/>
      <w:jc w:val="left"/>
    </w:pPr>
    <w:rPr>
      <w:sz w:val="18"/>
      <w:szCs w:val="18"/>
    </w:rPr>
  </w:style>
  <w:style w:type="character" w:customStyle="1" w:styleId="Char1">
    <w:name w:val="页脚 Char"/>
    <w:basedOn w:val="a0"/>
    <w:link w:val="a8"/>
    <w:uiPriority w:val="99"/>
    <w:semiHidden/>
    <w:rsid w:val="009E024B"/>
    <w:rPr>
      <w:sz w:val="18"/>
      <w:szCs w:val="18"/>
    </w:rPr>
  </w:style>
</w:styles>
</file>

<file path=word/webSettings.xml><?xml version="1.0" encoding="utf-8"?>
<w:webSettings xmlns:r="http://schemas.openxmlformats.org/officeDocument/2006/relationships" xmlns:w="http://schemas.openxmlformats.org/wordprocessingml/2006/main">
  <w:divs>
    <w:div w:id="1148353757">
      <w:bodyDiv w:val="1"/>
      <w:marLeft w:val="0"/>
      <w:marRight w:val="0"/>
      <w:marTop w:val="0"/>
      <w:marBottom w:val="0"/>
      <w:divBdr>
        <w:top w:val="none" w:sz="0" w:space="0" w:color="auto"/>
        <w:left w:val="none" w:sz="0" w:space="0" w:color="auto"/>
        <w:bottom w:val="none" w:sz="0" w:space="0" w:color="auto"/>
        <w:right w:val="none" w:sz="0" w:space="0" w:color="auto"/>
      </w:divBdr>
      <w:divsChild>
        <w:div w:id="1085152697">
          <w:marLeft w:val="0"/>
          <w:marRight w:val="0"/>
          <w:marTop w:val="0"/>
          <w:marBottom w:val="0"/>
          <w:divBdr>
            <w:top w:val="none" w:sz="0" w:space="0" w:color="auto"/>
            <w:left w:val="none" w:sz="0" w:space="0" w:color="auto"/>
            <w:bottom w:val="none" w:sz="0" w:space="0" w:color="auto"/>
            <w:right w:val="none" w:sz="0" w:space="0" w:color="auto"/>
          </w:divBdr>
          <w:divsChild>
            <w:div w:id="306519924">
              <w:marLeft w:val="0"/>
              <w:marRight w:val="0"/>
              <w:marTop w:val="0"/>
              <w:marBottom w:val="0"/>
              <w:divBdr>
                <w:top w:val="none" w:sz="0" w:space="0" w:color="auto"/>
                <w:left w:val="none" w:sz="0" w:space="0" w:color="auto"/>
                <w:bottom w:val="none" w:sz="0" w:space="0" w:color="auto"/>
                <w:right w:val="none" w:sz="0" w:space="0" w:color="auto"/>
              </w:divBdr>
              <w:divsChild>
                <w:div w:id="365255043">
                  <w:marLeft w:val="0"/>
                  <w:marRight w:val="0"/>
                  <w:marTop w:val="225"/>
                  <w:marBottom w:val="0"/>
                  <w:divBdr>
                    <w:top w:val="none" w:sz="0" w:space="0" w:color="auto"/>
                    <w:left w:val="none" w:sz="0" w:space="0" w:color="auto"/>
                    <w:bottom w:val="none" w:sz="0" w:space="0" w:color="auto"/>
                    <w:right w:val="none" w:sz="0" w:space="0" w:color="auto"/>
                  </w:divBdr>
                  <w:divsChild>
                    <w:div w:id="1768193684">
                      <w:marLeft w:val="0"/>
                      <w:marRight w:val="0"/>
                      <w:marTop w:val="0"/>
                      <w:marBottom w:val="0"/>
                      <w:divBdr>
                        <w:top w:val="none" w:sz="0" w:space="0" w:color="auto"/>
                        <w:left w:val="none" w:sz="0" w:space="0" w:color="auto"/>
                        <w:bottom w:val="none" w:sz="0" w:space="0" w:color="auto"/>
                        <w:right w:val="none" w:sz="0" w:space="0" w:color="auto"/>
                      </w:divBdr>
                      <w:divsChild>
                        <w:div w:id="4849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1650667">
      <w:bodyDiv w:val="1"/>
      <w:marLeft w:val="0"/>
      <w:marRight w:val="0"/>
      <w:marTop w:val="0"/>
      <w:marBottom w:val="0"/>
      <w:divBdr>
        <w:top w:val="none" w:sz="0" w:space="0" w:color="auto"/>
        <w:left w:val="none" w:sz="0" w:space="0" w:color="auto"/>
        <w:bottom w:val="none" w:sz="0" w:space="0" w:color="auto"/>
        <w:right w:val="none" w:sz="0" w:space="0" w:color="auto"/>
      </w:divBdr>
      <w:divsChild>
        <w:div w:id="1417479521">
          <w:marLeft w:val="0"/>
          <w:marRight w:val="0"/>
          <w:marTop w:val="0"/>
          <w:marBottom w:val="0"/>
          <w:divBdr>
            <w:top w:val="none" w:sz="0" w:space="0" w:color="auto"/>
            <w:left w:val="none" w:sz="0" w:space="0" w:color="auto"/>
            <w:bottom w:val="none" w:sz="0" w:space="0" w:color="auto"/>
            <w:right w:val="none" w:sz="0" w:space="0" w:color="auto"/>
          </w:divBdr>
          <w:divsChild>
            <w:div w:id="727846548">
              <w:marLeft w:val="0"/>
              <w:marRight w:val="0"/>
              <w:marTop w:val="0"/>
              <w:marBottom w:val="0"/>
              <w:divBdr>
                <w:top w:val="none" w:sz="0" w:space="0" w:color="auto"/>
                <w:left w:val="none" w:sz="0" w:space="0" w:color="auto"/>
                <w:bottom w:val="none" w:sz="0" w:space="0" w:color="auto"/>
                <w:right w:val="none" w:sz="0" w:space="0" w:color="auto"/>
              </w:divBdr>
              <w:divsChild>
                <w:div w:id="1705059048">
                  <w:marLeft w:val="0"/>
                  <w:marRight w:val="0"/>
                  <w:marTop w:val="225"/>
                  <w:marBottom w:val="0"/>
                  <w:divBdr>
                    <w:top w:val="none" w:sz="0" w:space="0" w:color="auto"/>
                    <w:left w:val="none" w:sz="0" w:space="0" w:color="auto"/>
                    <w:bottom w:val="none" w:sz="0" w:space="0" w:color="auto"/>
                    <w:right w:val="none" w:sz="0" w:space="0" w:color="auto"/>
                  </w:divBdr>
                  <w:divsChild>
                    <w:div w:id="1467699215">
                      <w:marLeft w:val="0"/>
                      <w:marRight w:val="0"/>
                      <w:marTop w:val="0"/>
                      <w:marBottom w:val="0"/>
                      <w:divBdr>
                        <w:top w:val="single" w:sz="24" w:space="8" w:color="auto"/>
                        <w:left w:val="none" w:sz="0" w:space="0" w:color="auto"/>
                        <w:bottom w:val="dashed" w:sz="6" w:space="8" w:color="CCCCCC"/>
                        <w:right w:val="none" w:sz="0" w:space="0" w:color="auto"/>
                      </w:divBdr>
                      <w:divsChild>
                        <w:div w:id="169760593">
                          <w:marLeft w:val="0"/>
                          <w:marRight w:val="0"/>
                          <w:marTop w:val="150"/>
                          <w:marBottom w:val="0"/>
                          <w:divBdr>
                            <w:top w:val="none" w:sz="0" w:space="0" w:color="auto"/>
                            <w:left w:val="none" w:sz="0" w:space="0" w:color="auto"/>
                            <w:bottom w:val="none" w:sz="0" w:space="0" w:color="auto"/>
                            <w:right w:val="none" w:sz="0" w:space="0" w:color="auto"/>
                          </w:divBdr>
                        </w:div>
                      </w:divsChild>
                    </w:div>
                    <w:div w:id="635260793">
                      <w:marLeft w:val="0"/>
                      <w:marRight w:val="0"/>
                      <w:marTop w:val="0"/>
                      <w:marBottom w:val="0"/>
                      <w:divBdr>
                        <w:top w:val="none" w:sz="0" w:space="0" w:color="auto"/>
                        <w:left w:val="none" w:sz="0" w:space="0" w:color="auto"/>
                        <w:bottom w:val="none" w:sz="0" w:space="0" w:color="auto"/>
                        <w:right w:val="none" w:sz="0" w:space="0" w:color="auto"/>
                      </w:divBdr>
                      <w:divsChild>
                        <w:div w:id="1801068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68801201">
      <w:bodyDiv w:val="1"/>
      <w:marLeft w:val="0"/>
      <w:marRight w:val="0"/>
      <w:marTop w:val="0"/>
      <w:marBottom w:val="0"/>
      <w:divBdr>
        <w:top w:val="none" w:sz="0" w:space="0" w:color="auto"/>
        <w:left w:val="none" w:sz="0" w:space="0" w:color="auto"/>
        <w:bottom w:val="none" w:sz="0" w:space="0" w:color="auto"/>
        <w:right w:val="none" w:sz="0" w:space="0" w:color="auto"/>
      </w:divBdr>
      <w:divsChild>
        <w:div w:id="1472868888">
          <w:marLeft w:val="0"/>
          <w:marRight w:val="0"/>
          <w:marTop w:val="0"/>
          <w:marBottom w:val="0"/>
          <w:divBdr>
            <w:top w:val="none" w:sz="0" w:space="0" w:color="auto"/>
            <w:left w:val="none" w:sz="0" w:space="0" w:color="auto"/>
            <w:bottom w:val="none" w:sz="0" w:space="0" w:color="auto"/>
            <w:right w:val="none" w:sz="0" w:space="0" w:color="auto"/>
          </w:divBdr>
          <w:divsChild>
            <w:div w:id="1092969141">
              <w:marLeft w:val="0"/>
              <w:marRight w:val="0"/>
              <w:marTop w:val="0"/>
              <w:marBottom w:val="0"/>
              <w:divBdr>
                <w:top w:val="none" w:sz="0" w:space="0" w:color="auto"/>
                <w:left w:val="none" w:sz="0" w:space="0" w:color="auto"/>
                <w:bottom w:val="none" w:sz="0" w:space="0" w:color="auto"/>
                <w:right w:val="none" w:sz="0" w:space="0" w:color="auto"/>
              </w:divBdr>
              <w:divsChild>
                <w:div w:id="1522354306">
                  <w:marLeft w:val="0"/>
                  <w:marRight w:val="0"/>
                  <w:marTop w:val="0"/>
                  <w:marBottom w:val="0"/>
                  <w:divBdr>
                    <w:top w:val="none" w:sz="0" w:space="0" w:color="auto"/>
                    <w:left w:val="none" w:sz="0" w:space="0" w:color="auto"/>
                    <w:bottom w:val="none" w:sz="0" w:space="0" w:color="auto"/>
                    <w:right w:val="none" w:sz="0" w:space="0" w:color="auto"/>
                  </w:divBdr>
                  <w:divsChild>
                    <w:div w:id="183075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8231066">
      <w:bodyDiv w:val="1"/>
      <w:marLeft w:val="0"/>
      <w:marRight w:val="0"/>
      <w:marTop w:val="0"/>
      <w:marBottom w:val="0"/>
      <w:divBdr>
        <w:top w:val="none" w:sz="0" w:space="0" w:color="auto"/>
        <w:left w:val="none" w:sz="0" w:space="0" w:color="auto"/>
        <w:bottom w:val="none" w:sz="0" w:space="0" w:color="auto"/>
        <w:right w:val="none" w:sz="0" w:space="0" w:color="auto"/>
      </w:divBdr>
      <w:divsChild>
        <w:div w:id="1266302826">
          <w:marLeft w:val="0"/>
          <w:marRight w:val="0"/>
          <w:marTop w:val="0"/>
          <w:marBottom w:val="0"/>
          <w:divBdr>
            <w:top w:val="none" w:sz="0" w:space="0" w:color="auto"/>
            <w:left w:val="none" w:sz="0" w:space="0" w:color="auto"/>
            <w:bottom w:val="none" w:sz="0" w:space="0" w:color="auto"/>
            <w:right w:val="none" w:sz="0" w:space="0" w:color="auto"/>
          </w:divBdr>
          <w:divsChild>
            <w:div w:id="1383138867">
              <w:marLeft w:val="0"/>
              <w:marRight w:val="0"/>
              <w:marTop w:val="0"/>
              <w:marBottom w:val="0"/>
              <w:divBdr>
                <w:top w:val="none" w:sz="0" w:space="0" w:color="auto"/>
                <w:left w:val="none" w:sz="0" w:space="0" w:color="auto"/>
                <w:bottom w:val="none" w:sz="0" w:space="0" w:color="auto"/>
                <w:right w:val="none" w:sz="0" w:space="0" w:color="auto"/>
              </w:divBdr>
              <w:divsChild>
                <w:div w:id="936211923">
                  <w:marLeft w:val="0"/>
                  <w:marRight w:val="0"/>
                  <w:marTop w:val="225"/>
                  <w:marBottom w:val="0"/>
                  <w:divBdr>
                    <w:top w:val="none" w:sz="0" w:space="0" w:color="auto"/>
                    <w:left w:val="none" w:sz="0" w:space="0" w:color="auto"/>
                    <w:bottom w:val="none" w:sz="0" w:space="0" w:color="auto"/>
                    <w:right w:val="none" w:sz="0" w:space="0" w:color="auto"/>
                  </w:divBdr>
                  <w:divsChild>
                    <w:div w:id="807432882">
                      <w:marLeft w:val="0"/>
                      <w:marRight w:val="0"/>
                      <w:marTop w:val="0"/>
                      <w:marBottom w:val="0"/>
                      <w:divBdr>
                        <w:top w:val="none" w:sz="0" w:space="0" w:color="auto"/>
                        <w:left w:val="none" w:sz="0" w:space="0" w:color="auto"/>
                        <w:bottom w:val="none" w:sz="0" w:space="0" w:color="auto"/>
                        <w:right w:val="none" w:sz="0" w:space="0" w:color="auto"/>
                      </w:divBdr>
                      <w:divsChild>
                        <w:div w:id="21196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708</Words>
  <Characters>4042</Characters>
  <Application>Microsoft Office Word</Application>
  <DocSecurity>0</DocSecurity>
  <Lines>33</Lines>
  <Paragraphs>9</Paragraphs>
  <ScaleCrop>false</ScaleCrop>
  <Company>P R C</Company>
  <LinksUpToDate>false</LinksUpToDate>
  <CharactersWithSpaces>4741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周玉红</dc:creator>
  <cp:lastModifiedBy>周玉红</cp:lastModifiedBy>
  <cp:revision>5</cp:revision>
  <dcterms:created xsi:type="dcterms:W3CDTF">2014-12-05T08:20:00Z</dcterms:created>
  <dcterms:modified xsi:type="dcterms:W3CDTF">2015-09-09T01:58:00Z</dcterms:modified>
</cp:coreProperties>
</file>