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D4" w:rsidRDefault="002702D4" w:rsidP="002702D4">
      <w:pPr>
        <w:spacing w:line="566" w:lineRule="exact"/>
        <w:jc w:val="left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2702D4" w:rsidRDefault="002702D4" w:rsidP="002702D4">
      <w:pPr>
        <w:spacing w:line="566" w:lineRule="exact"/>
        <w:jc w:val="center"/>
        <w:rPr>
          <w:rFonts w:ascii="黑体" w:eastAsia="方正小标宋简体" w:hAnsi="黑体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药品GMP符合性检查企业名单</w:t>
      </w:r>
    </w:p>
    <w:tbl>
      <w:tblPr>
        <w:tblStyle w:val="a6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71"/>
        <w:gridCol w:w="3255"/>
        <w:gridCol w:w="5390"/>
        <w:gridCol w:w="2766"/>
        <w:gridCol w:w="1650"/>
        <w:gridCol w:w="1538"/>
      </w:tblGrid>
      <w:tr w:rsidR="002702D4" w:rsidTr="00CD6924">
        <w:tc>
          <w:tcPr>
            <w:tcW w:w="571" w:type="dxa"/>
            <w:vAlign w:val="center"/>
          </w:tcPr>
          <w:p w:rsidR="002702D4" w:rsidRDefault="002702D4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255" w:type="dxa"/>
            <w:vAlign w:val="center"/>
          </w:tcPr>
          <w:p w:rsidR="002702D4" w:rsidRDefault="002702D4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390" w:type="dxa"/>
            <w:vAlign w:val="center"/>
          </w:tcPr>
          <w:p w:rsidR="002702D4" w:rsidRDefault="002702D4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766" w:type="dxa"/>
            <w:vAlign w:val="center"/>
          </w:tcPr>
          <w:p w:rsidR="002702D4" w:rsidRDefault="002702D4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50" w:type="dxa"/>
            <w:vAlign w:val="center"/>
          </w:tcPr>
          <w:p w:rsidR="002702D4" w:rsidRDefault="002702D4" w:rsidP="00CD6924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检查结果告知书编号</w:t>
            </w:r>
          </w:p>
        </w:tc>
        <w:tc>
          <w:tcPr>
            <w:tcW w:w="1538" w:type="dxa"/>
            <w:vAlign w:val="center"/>
          </w:tcPr>
          <w:p w:rsidR="002702D4" w:rsidRDefault="002702D4" w:rsidP="00CD6924">
            <w:pPr>
              <w:widowControl/>
              <w:wordWrap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2702D4" w:rsidTr="00CD6924">
        <w:trPr>
          <w:trHeight w:val="594"/>
        </w:trPr>
        <w:tc>
          <w:tcPr>
            <w:tcW w:w="571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1</w:t>
            </w:r>
          </w:p>
        </w:tc>
        <w:tc>
          <w:tcPr>
            <w:tcW w:w="3255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新兴凌云医药化工有限公司</w:t>
            </w:r>
          </w:p>
        </w:tc>
        <w:tc>
          <w:tcPr>
            <w:tcW w:w="5390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原料药(碳酸氢钠 碳酸氢钠车间碳酸氢钠生产线)</w:t>
            </w:r>
          </w:p>
        </w:tc>
        <w:tc>
          <w:tcPr>
            <w:tcW w:w="2766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2023年12月26日-28日</w:t>
            </w:r>
          </w:p>
        </w:tc>
        <w:tc>
          <w:tcPr>
            <w:tcW w:w="1650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符（2024）24号</w:t>
            </w:r>
          </w:p>
        </w:tc>
        <w:tc>
          <w:tcPr>
            <w:tcW w:w="1538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2702D4" w:rsidTr="00CD6924">
        <w:trPr>
          <w:trHeight w:val="781"/>
        </w:trPr>
        <w:tc>
          <w:tcPr>
            <w:tcW w:w="571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</w:t>
            </w:r>
          </w:p>
        </w:tc>
        <w:tc>
          <w:tcPr>
            <w:tcW w:w="3255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石家庄原子高科医药有限公司</w:t>
            </w:r>
          </w:p>
        </w:tc>
        <w:tc>
          <w:tcPr>
            <w:tcW w:w="5390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体内放射性药品（小容量注射剂，锝[99mTc]亚甲基二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膦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酸盐注射液、锝[99mTc]甲氧异腈注射液、锝[99mTc]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喷替酸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盐注射液、锝[99mTc]双半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胱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乙酯注射液、锝[99mTc]双半胱氨酸注射液、锝[99mTc]二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丁二酸盐注射液、高锝[99mTc]酸钠注射液、锝[99mTc]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依替菲宁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注射液、氟[18F]脱氧葡糖注射液）</w:t>
            </w:r>
          </w:p>
        </w:tc>
        <w:tc>
          <w:tcPr>
            <w:tcW w:w="2766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2023年12月26日-28日</w:t>
            </w:r>
          </w:p>
        </w:tc>
        <w:tc>
          <w:tcPr>
            <w:tcW w:w="1650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符（2024）25号</w:t>
            </w:r>
          </w:p>
        </w:tc>
        <w:tc>
          <w:tcPr>
            <w:tcW w:w="1538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2702D4" w:rsidTr="00CD6924">
        <w:trPr>
          <w:trHeight w:val="781"/>
        </w:trPr>
        <w:tc>
          <w:tcPr>
            <w:tcW w:w="571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3</w:t>
            </w:r>
          </w:p>
        </w:tc>
        <w:tc>
          <w:tcPr>
            <w:tcW w:w="3255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石家庄迪康龙泽药业有限公司</w:t>
            </w:r>
          </w:p>
        </w:tc>
        <w:tc>
          <w:tcPr>
            <w:tcW w:w="5390" w:type="dxa"/>
            <w:vAlign w:val="center"/>
          </w:tcPr>
          <w:p w:rsidR="002702D4" w:rsidRDefault="002702D4" w:rsidP="00CD6924">
            <w:pPr>
              <w:pStyle w:val="a5"/>
              <w:spacing w:line="300" w:lineRule="exact"/>
              <w:ind w:left="0"/>
              <w:jc w:val="lef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药品上市持有人委托生产情形（片剂（拉米夫定片（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0.15g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国药准字H20193010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 xml:space="preserve">、 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0.3g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国药准字H20193011）</w:t>
            </w:r>
          </w:p>
          <w:p w:rsidR="002702D4" w:rsidRDefault="002702D4" w:rsidP="00CD6924">
            <w:pPr>
              <w:pStyle w:val="a5"/>
              <w:spacing w:line="300" w:lineRule="exact"/>
              <w:ind w:left="0"/>
              <w:jc w:val="left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富马酸</w:t>
            </w:r>
            <w:proofErr w:type="gramStart"/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替诺福韦二吡呋</w:t>
            </w:r>
            <w:proofErr w:type="gramEnd"/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酯片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（T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DF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）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（0.3g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  <w:t>国药准字H20193042）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））</w:t>
            </w:r>
          </w:p>
        </w:tc>
        <w:tc>
          <w:tcPr>
            <w:tcW w:w="2766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2024年3月4日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-5日</w:t>
            </w:r>
          </w:p>
        </w:tc>
        <w:tc>
          <w:tcPr>
            <w:tcW w:w="1650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符（2024）26号</w:t>
            </w:r>
          </w:p>
        </w:tc>
        <w:tc>
          <w:tcPr>
            <w:tcW w:w="1538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  <w:tr w:rsidR="002702D4" w:rsidTr="00CD6924">
        <w:trPr>
          <w:trHeight w:val="781"/>
        </w:trPr>
        <w:tc>
          <w:tcPr>
            <w:tcW w:w="571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4</w:t>
            </w:r>
          </w:p>
        </w:tc>
        <w:tc>
          <w:tcPr>
            <w:tcW w:w="3255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石家庄龙泽制药股份有限公司</w:t>
            </w:r>
          </w:p>
        </w:tc>
        <w:tc>
          <w:tcPr>
            <w:tcW w:w="5390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片剂（201车间 片剂生产线）、硬胶囊剂（201车间 硬胶囊剂生产线）</w:t>
            </w:r>
          </w:p>
        </w:tc>
        <w:tc>
          <w:tcPr>
            <w:tcW w:w="2766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2024年3月6日-8日</w:t>
            </w:r>
          </w:p>
        </w:tc>
        <w:tc>
          <w:tcPr>
            <w:tcW w:w="1650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冀药监化药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符（2024）27号</w:t>
            </w:r>
          </w:p>
        </w:tc>
        <w:tc>
          <w:tcPr>
            <w:tcW w:w="1538" w:type="dxa"/>
            <w:vAlign w:val="center"/>
          </w:tcPr>
          <w:p w:rsidR="002702D4" w:rsidRDefault="002702D4" w:rsidP="00CD6924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河北省药品监督管理局</w:t>
            </w:r>
          </w:p>
        </w:tc>
      </w:tr>
    </w:tbl>
    <w:p w:rsidR="002702D4" w:rsidRDefault="002702D4" w:rsidP="002702D4">
      <w:pPr>
        <w:widowControl/>
        <w:spacing w:line="240" w:lineRule="exact"/>
        <w:jc w:val="center"/>
        <w:textAlignment w:val="center"/>
        <w:rPr>
          <w:rFonts w:asciiTheme="minorEastAsia" w:eastAsiaTheme="minorEastAsia" w:hAnsiTheme="minorEastAsia" w:cstheme="minorEastAsia"/>
          <w:color w:val="000000"/>
          <w:kern w:val="0"/>
          <w:sz w:val="21"/>
          <w:szCs w:val="21"/>
          <w:lang/>
        </w:rPr>
      </w:pPr>
    </w:p>
    <w:p w:rsidR="00E762C0" w:rsidRPr="002702D4" w:rsidRDefault="00E762C0" w:rsidP="002702D4"/>
    <w:sectPr w:rsidR="00E762C0" w:rsidRPr="002702D4" w:rsidSect="00C96A00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775" w:rsidRDefault="00631775" w:rsidP="006C5CD4">
      <w:r>
        <w:separator/>
      </w:r>
    </w:p>
  </w:endnote>
  <w:endnote w:type="continuationSeparator" w:id="0">
    <w:p w:rsidR="00631775" w:rsidRDefault="00631775" w:rsidP="006C5C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775" w:rsidRDefault="00631775" w:rsidP="006C5CD4">
      <w:r>
        <w:separator/>
      </w:r>
    </w:p>
  </w:footnote>
  <w:footnote w:type="continuationSeparator" w:id="0">
    <w:p w:rsidR="00631775" w:rsidRDefault="00631775" w:rsidP="006C5C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5CD4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02D4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545EE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595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1775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C5CD4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04DF3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D6585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17D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4AF5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CD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C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C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C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CD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C5CD4"/>
    <w:pPr>
      <w:ind w:left="111"/>
    </w:pPr>
  </w:style>
  <w:style w:type="character" w:customStyle="1" w:styleId="Char1">
    <w:name w:val="正文文本 Char"/>
    <w:basedOn w:val="a0"/>
    <w:link w:val="a5"/>
    <w:uiPriority w:val="1"/>
    <w:rsid w:val="006C5CD4"/>
    <w:rPr>
      <w:rFonts w:ascii="Times New Roman" w:eastAsia="仿宋_GB2312" w:hAnsi="Times New Roman" w:cs="Times New Roman"/>
      <w:sz w:val="32"/>
      <w:szCs w:val="32"/>
    </w:rPr>
  </w:style>
  <w:style w:type="table" w:styleId="a6">
    <w:name w:val="Table Grid"/>
    <w:basedOn w:val="a1"/>
    <w:uiPriority w:val="59"/>
    <w:unhideWhenUsed/>
    <w:qFormat/>
    <w:rsid w:val="006C5CD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Company>Microsoft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4</cp:revision>
  <dcterms:created xsi:type="dcterms:W3CDTF">2024-04-22T01:03:00Z</dcterms:created>
  <dcterms:modified xsi:type="dcterms:W3CDTF">2024-04-22T02:35:00Z</dcterms:modified>
</cp:coreProperties>
</file>