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E9" w:rsidRDefault="000421E9" w:rsidP="000421E9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0421E9" w:rsidRDefault="000421E9" w:rsidP="000421E9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6"/>
        <w:tblW w:w="15062" w:type="dxa"/>
        <w:tblInd w:w="-572" w:type="dxa"/>
        <w:tblLayout w:type="fixed"/>
        <w:tblLook w:val="04A0"/>
      </w:tblPr>
      <w:tblGrid>
        <w:gridCol w:w="420"/>
        <w:gridCol w:w="2697"/>
        <w:gridCol w:w="5640"/>
        <w:gridCol w:w="2640"/>
        <w:gridCol w:w="1639"/>
        <w:gridCol w:w="2026"/>
      </w:tblGrid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检查时间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4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检查结果通知单编号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wordWrap w:val="0"/>
              <w:spacing w:before="100" w:beforeAutospacing="1" w:after="100" w:afterAutospacing="1" w:line="36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检查机关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河北三石药业股份有限公司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颗粒剂（ 颗粒剂车间颗粒剂生产线 ）、栓剂（栓剂车间栓剂生产线）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2022年6月13日-16日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2022049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保定古城制药有限公司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颗粒剂 （固体制剂车间颗粒剂生产线）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2022年6月21日-23日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2022050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葵花药业集团（唐山）生物制药有限公司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片剂（综合制剂车间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1"/>
                <w:szCs w:val="21"/>
              </w:rPr>
              <w:t>片剂线1）、硬胶囊剂（综合制剂车间 硬胶囊剂线1）、颗粒剂（综合制剂车间 颗粒剂线2）、散剂（综合制剂车间 散剂线）（含中药前处理）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2022年6月23日-25日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2022051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河北九正药业有限公司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酊剂（（含激素类）(外用)）[激素生产车间 激素类酊剂生产线、非激素生产车间 非激素类酊剂生产线]、软膏剂（含激素类）[激素生产车间 激素类膏剂生产线、非激素生产车间 非激素类膏剂生产线]、乳膏剂（含激素类）[激素生产车间 激素类膏剂生产线、非激素生产车间 非激素类膏剂生产线]、溶液剂（（含激素类）(外用)）[激素生产车间 激素类溶液剂生产线、非激素生产车间 非激素类溶液剂生产线]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2022年6月29日-7月2日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2022052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河北广祥制药有限公司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原料药（匹代他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汀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钙　606车间 1#生产线，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拉考沙胺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　606车间 2#生产线）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2022年6月16日-18日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2022053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华北制药河北华诺有限公司/华北制药股份有限公司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注射用奥美拉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钠（201车间冻干粉针剂生产线）克林霉素磷酸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注射液（201车间小容量注射剂生产线）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2022年6月7日-10日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2022054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0421E9" w:rsidTr="005172BB">
        <w:tc>
          <w:tcPr>
            <w:tcW w:w="42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697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河北金钟制药有限公司</w:t>
            </w:r>
          </w:p>
        </w:tc>
        <w:tc>
          <w:tcPr>
            <w:tcW w:w="5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酊剂（制剂车间 酊剂生产线）、搽剂（制剂车间 风油精生产线）、溶液剂（外用）（制剂车间 溶液剂生产线）、涂膜剂（制剂车间，涂膜剂生产线）、乳膏剂（含激素类）（制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剂车间 激素类乳膏剂生产线和非激素类乳膏剂生产线）、贴膏剂（制剂车间 贴膏剂生产线）、散剂（外用）（制剂车间 散剂生产线）、膏药（制剂车间 膏药生产线）、油膏剂（制剂车间 油膏剂生产线）、乙醇（辅料车间 乙醇生产线）</w:t>
            </w:r>
          </w:p>
        </w:tc>
        <w:tc>
          <w:tcPr>
            <w:tcW w:w="2640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lastRenderedPageBreak/>
              <w:t>2022年6月6日-9日</w:t>
            </w:r>
          </w:p>
        </w:tc>
        <w:tc>
          <w:tcPr>
            <w:tcW w:w="1639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/>
              </w:rPr>
              <w:t>2022055</w:t>
            </w:r>
          </w:p>
        </w:tc>
        <w:tc>
          <w:tcPr>
            <w:tcW w:w="2026" w:type="dxa"/>
            <w:vAlign w:val="center"/>
          </w:tcPr>
          <w:p w:rsidR="000421E9" w:rsidRDefault="000421E9" w:rsidP="005172BB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0421E9" w:rsidRDefault="000421E9" w:rsidP="000421E9">
      <w:pPr>
        <w:widowControl/>
        <w:spacing w:line="4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0421E9" w:rsidRDefault="00E762C0"/>
    <w:sectPr w:rsidR="00E762C0" w:rsidRPr="000421E9" w:rsidSect="00E15C0A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A7" w:rsidRDefault="004B7FA7" w:rsidP="000421E9">
      <w:r>
        <w:separator/>
      </w:r>
    </w:p>
  </w:endnote>
  <w:endnote w:type="continuationSeparator" w:id="0">
    <w:p w:rsidR="004B7FA7" w:rsidRDefault="004B7FA7" w:rsidP="00042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A7" w:rsidRDefault="004B7FA7" w:rsidP="000421E9">
      <w:r>
        <w:separator/>
      </w:r>
    </w:p>
  </w:footnote>
  <w:footnote w:type="continuationSeparator" w:id="0">
    <w:p w:rsidR="004B7FA7" w:rsidRDefault="004B7FA7" w:rsidP="00042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1E9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421E9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B7FA7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5B7B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421E9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04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0421E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2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0421E9"/>
    <w:rPr>
      <w:sz w:val="18"/>
      <w:szCs w:val="18"/>
    </w:rPr>
  </w:style>
  <w:style w:type="table" w:styleId="a6">
    <w:name w:val="Table Grid"/>
    <w:basedOn w:val="a2"/>
    <w:uiPriority w:val="59"/>
    <w:unhideWhenUsed/>
    <w:qFormat/>
    <w:rsid w:val="000421E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table of figures"/>
    <w:basedOn w:val="a"/>
    <w:next w:val="a"/>
    <w:uiPriority w:val="99"/>
    <w:semiHidden/>
    <w:unhideWhenUsed/>
    <w:rsid w:val="000421E9"/>
    <w:pPr>
      <w:ind w:leftChars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2022-08-05T09:02:00Z</dcterms:created>
  <dcterms:modified xsi:type="dcterms:W3CDTF">2022-08-05T09:02:00Z</dcterms:modified>
</cp:coreProperties>
</file>